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26F45" w14:textId="7E3D348B" w:rsidR="003150F8" w:rsidRPr="00E22B2C" w:rsidRDefault="003150F8" w:rsidP="04492D0E">
      <w:pPr>
        <w:contextualSpacing/>
        <w:jc w:val="both"/>
        <w:rPr>
          <w:b/>
          <w:bCs/>
          <w:sz w:val="28"/>
          <w:szCs w:val="28"/>
          <w:lang w:val="ru-RU"/>
        </w:rPr>
      </w:pPr>
    </w:p>
    <w:p w14:paraId="6C87924E" w14:textId="5C779C4B" w:rsidR="00E22B2C" w:rsidRPr="00E22B2C" w:rsidRDefault="00E22B2C" w:rsidP="00E22B2C">
      <w:pPr>
        <w:pStyle w:val="3"/>
        <w:spacing w:before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22B2C">
        <w:rPr>
          <w:rStyle w:val="af3"/>
          <w:rFonts w:ascii="Times New Roman" w:hAnsi="Times New Roman" w:cs="Times New Roman"/>
          <w:bCs w:val="0"/>
          <w:color w:val="auto"/>
          <w:sz w:val="28"/>
          <w:szCs w:val="28"/>
          <w:lang w:val="ru-RU"/>
        </w:rPr>
        <w:t>МЕМОРАНДУМ участников рынка сельскохозяйственной продукции о</w:t>
      </w:r>
      <w:r w:rsidRPr="00E22B2C">
        <w:rPr>
          <w:rStyle w:val="af3"/>
          <w:rFonts w:ascii="Times New Roman" w:hAnsi="Times New Roman" w:cs="Times New Roman"/>
          <w:bCs w:val="0"/>
          <w:color w:val="auto"/>
          <w:sz w:val="28"/>
          <w:szCs w:val="28"/>
        </w:rPr>
        <w:t> </w:t>
      </w:r>
      <w:r w:rsidRPr="00E22B2C">
        <w:rPr>
          <w:rStyle w:val="af3"/>
          <w:rFonts w:ascii="Times New Roman" w:hAnsi="Times New Roman" w:cs="Times New Roman"/>
          <w:bCs w:val="0"/>
          <w:color w:val="auto"/>
          <w:sz w:val="28"/>
          <w:szCs w:val="28"/>
          <w:lang w:val="ru-RU"/>
        </w:rPr>
        <w:t>противодействии нарушению весогабаритных норм при грузовых автомобильных перевозках</w:t>
      </w:r>
      <w:r w:rsidR="001C4365">
        <w:rPr>
          <w:rStyle w:val="af3"/>
          <w:rFonts w:ascii="Times New Roman" w:hAnsi="Times New Roman" w:cs="Times New Roman"/>
          <w:bCs w:val="0"/>
          <w:color w:val="auto"/>
          <w:sz w:val="28"/>
          <w:szCs w:val="28"/>
          <w:lang w:val="ru-RU"/>
        </w:rPr>
        <w:t xml:space="preserve"> </w:t>
      </w:r>
      <w:r w:rsidR="001C4365" w:rsidRPr="001C4365">
        <w:rPr>
          <w:rStyle w:val="af3"/>
          <w:rFonts w:ascii="Times New Roman" w:hAnsi="Times New Roman" w:cs="Times New Roman"/>
          <w:bCs w:val="0"/>
          <w:color w:val="auto"/>
          <w:sz w:val="20"/>
          <w:szCs w:val="20"/>
          <w:lang w:val="ru-RU"/>
        </w:rPr>
        <w:t>(</w:t>
      </w:r>
      <w:r w:rsidR="001C4365">
        <w:rPr>
          <w:rStyle w:val="af3"/>
          <w:rFonts w:ascii="Times New Roman" w:hAnsi="Times New Roman" w:cs="Times New Roman"/>
          <w:bCs w:val="0"/>
          <w:color w:val="auto"/>
          <w:sz w:val="20"/>
          <w:szCs w:val="20"/>
          <w:lang w:val="ru-RU"/>
        </w:rPr>
        <w:t>редакция от 15.09.2020 г.</w:t>
      </w:r>
      <w:bookmarkStart w:id="0" w:name="_GoBack"/>
      <w:bookmarkEnd w:id="0"/>
      <w:r w:rsidR="001C4365" w:rsidRPr="001C4365">
        <w:rPr>
          <w:rStyle w:val="af3"/>
          <w:rFonts w:ascii="Times New Roman" w:hAnsi="Times New Roman" w:cs="Times New Roman"/>
          <w:bCs w:val="0"/>
          <w:color w:val="auto"/>
          <w:sz w:val="20"/>
          <w:szCs w:val="20"/>
          <w:lang w:val="ru-RU"/>
        </w:rPr>
        <w:t>)</w:t>
      </w:r>
    </w:p>
    <w:p w14:paraId="2804B572" w14:textId="675A1414" w:rsidR="00E22B2C" w:rsidRDefault="00E22B2C" w:rsidP="00E22B2C">
      <w:pPr>
        <w:pStyle w:val="ae"/>
      </w:pPr>
      <w:r>
        <w:rPr>
          <w:b/>
          <w:bCs/>
        </w:rPr>
        <w:t>Сложившаяся на рынке грузовых автоперевозок зерновых</w:t>
      </w:r>
      <w:r w:rsidR="001C4365">
        <w:rPr>
          <w:b/>
          <w:bCs/>
        </w:rPr>
        <w:t xml:space="preserve">, </w:t>
      </w:r>
      <w:r>
        <w:rPr>
          <w:b/>
          <w:bCs/>
        </w:rPr>
        <w:t>масличных культур</w:t>
      </w:r>
      <w:r>
        <w:rPr>
          <w:b/>
          <w:bCs/>
        </w:rPr>
        <w:t>, сахарной свеклы и иной продукции растениеводства и животноводства</w:t>
      </w:r>
      <w:r>
        <w:rPr>
          <w:b/>
          <w:bCs/>
        </w:rPr>
        <w:t xml:space="preserve"> ситуация с массовым нарушением правил погрузки и движения тяжеловесных транспортных средств, выражающимся в преднамеренном значительном превышении допустимой массы транспортного средства («перегрузы»), привела к устойчивым негативным последствиям:</w:t>
      </w:r>
    </w:p>
    <w:p w14:paraId="57B19AAC" w14:textId="77777777" w:rsidR="00E22B2C" w:rsidRPr="00E22B2C" w:rsidRDefault="00E22B2C" w:rsidP="00E22B2C">
      <w:pPr>
        <w:numPr>
          <w:ilvl w:val="0"/>
          <w:numId w:val="18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рост рисков безопасности жизни и</w:t>
      </w:r>
      <w:r>
        <w:t> </w:t>
      </w:r>
      <w:r w:rsidRPr="00E22B2C">
        <w:rPr>
          <w:lang w:val="ru-RU"/>
        </w:rPr>
        <w:t>здоровья водителей таких транспортных средств и</w:t>
      </w:r>
      <w:r>
        <w:t> </w:t>
      </w:r>
      <w:r w:rsidRPr="00E22B2C">
        <w:rPr>
          <w:lang w:val="ru-RU"/>
        </w:rPr>
        <w:t>других участников дорожного движения;</w:t>
      </w:r>
    </w:p>
    <w:p w14:paraId="5387A488" w14:textId="46F1B180" w:rsidR="00E22B2C" w:rsidRPr="00E22B2C" w:rsidRDefault="00E22B2C" w:rsidP="00E22B2C">
      <w:pPr>
        <w:numPr>
          <w:ilvl w:val="0"/>
          <w:numId w:val="18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нарушение правил честной конкуренции при формировании цены за</w:t>
      </w:r>
      <w:r>
        <w:t> </w:t>
      </w:r>
      <w:r w:rsidRPr="00E22B2C">
        <w:rPr>
          <w:lang w:val="ru-RU"/>
        </w:rPr>
        <w:t>услугу перевозки</w:t>
      </w:r>
      <w:r>
        <w:t> </w:t>
      </w:r>
      <w:r w:rsidRPr="00E22B2C">
        <w:rPr>
          <w:lang w:val="ru-RU"/>
        </w:rPr>
        <w:t>— недобросовестные перевозчики приобретают незаконное конкурентное преимущество по</w:t>
      </w:r>
      <w:r>
        <w:t> </w:t>
      </w:r>
      <w:r w:rsidRPr="00E22B2C">
        <w:rPr>
          <w:lang w:val="ru-RU"/>
        </w:rPr>
        <w:t>стоимости перевозки; недобросовестные покупатели с/х</w:t>
      </w:r>
      <w:r>
        <w:t> </w:t>
      </w:r>
      <w:r w:rsidRPr="00E22B2C">
        <w:rPr>
          <w:lang w:val="ru-RU"/>
        </w:rPr>
        <w:t>сырья</w:t>
      </w:r>
      <w:r>
        <w:t> </w:t>
      </w:r>
      <w:r w:rsidRPr="00E22B2C">
        <w:rPr>
          <w:lang w:val="ru-RU"/>
        </w:rPr>
        <w:t>— незаконную экономию в</w:t>
      </w:r>
      <w:r>
        <w:t> </w:t>
      </w:r>
      <w:r w:rsidRPr="00E22B2C">
        <w:rPr>
          <w:lang w:val="ru-RU"/>
        </w:rPr>
        <w:t>цене товара; добросовестные участники рынка остаются в</w:t>
      </w:r>
      <w:r>
        <w:t> </w:t>
      </w:r>
      <w:r w:rsidRPr="00E22B2C">
        <w:rPr>
          <w:lang w:val="ru-RU"/>
        </w:rPr>
        <w:t>неконкурентных условиях;</w:t>
      </w:r>
    </w:p>
    <w:p w14:paraId="15BFCC67" w14:textId="77777777" w:rsidR="00E22B2C" w:rsidRDefault="00E22B2C" w:rsidP="00E22B2C">
      <w:pPr>
        <w:numPr>
          <w:ilvl w:val="0"/>
          <w:numId w:val="18"/>
        </w:numPr>
        <w:spacing w:before="100" w:beforeAutospacing="1" w:after="100" w:afterAutospacing="1"/>
      </w:pPr>
      <w:proofErr w:type="spellStart"/>
      <w:r>
        <w:t>преждевременный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дорожного</w:t>
      </w:r>
      <w:proofErr w:type="spellEnd"/>
      <w:r>
        <w:t xml:space="preserve"> </w:t>
      </w:r>
      <w:proofErr w:type="spellStart"/>
      <w:r>
        <w:t>покрытия</w:t>
      </w:r>
      <w:proofErr w:type="spellEnd"/>
      <w:r>
        <w:t>;</w:t>
      </w:r>
    </w:p>
    <w:p w14:paraId="7A113A78" w14:textId="77777777" w:rsidR="00E22B2C" w:rsidRDefault="00E22B2C" w:rsidP="00E22B2C">
      <w:pPr>
        <w:numPr>
          <w:ilvl w:val="0"/>
          <w:numId w:val="18"/>
        </w:numPr>
        <w:spacing w:before="100" w:beforeAutospacing="1" w:after="100" w:afterAutospacing="1"/>
      </w:pPr>
      <w:proofErr w:type="spellStart"/>
      <w:proofErr w:type="gramStart"/>
      <w:r>
        <w:t>рост</w:t>
      </w:r>
      <w:proofErr w:type="spellEnd"/>
      <w:proofErr w:type="gramEnd"/>
      <w:r>
        <w:t xml:space="preserve"> </w:t>
      </w:r>
      <w:proofErr w:type="spellStart"/>
      <w:r>
        <w:t>коррупционных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>.</w:t>
      </w:r>
    </w:p>
    <w:p w14:paraId="01FD107F" w14:textId="77777777" w:rsidR="00E22B2C" w:rsidRPr="00E22B2C" w:rsidRDefault="00E22B2C" w:rsidP="00E22B2C">
      <w:pPr>
        <w:rPr>
          <w:lang w:val="ru-RU"/>
        </w:rPr>
      </w:pPr>
      <w:r w:rsidRPr="00E22B2C">
        <w:rPr>
          <w:lang w:val="ru-RU"/>
        </w:rPr>
        <w:t xml:space="preserve">Таким образом, именно «перегруз» является особо значимым фактором, тормозящим экономическое развитие рынка перевозок </w:t>
      </w:r>
      <w:proofErr w:type="spellStart"/>
      <w:r w:rsidRPr="00E22B2C">
        <w:rPr>
          <w:lang w:val="ru-RU"/>
        </w:rPr>
        <w:t>сельхозсырья</w:t>
      </w:r>
      <w:proofErr w:type="spellEnd"/>
      <w:r w:rsidRPr="00E22B2C">
        <w:rPr>
          <w:lang w:val="ru-RU"/>
        </w:rPr>
        <w:t xml:space="preserve">. </w:t>
      </w:r>
    </w:p>
    <w:p w14:paraId="646E9833" w14:textId="3558BF84" w:rsidR="00E22B2C" w:rsidRDefault="00E22B2C" w:rsidP="00E22B2C">
      <w:pPr>
        <w:pStyle w:val="ae"/>
      </w:pPr>
      <w:r>
        <w:rPr>
          <w:rStyle w:val="af3"/>
        </w:rPr>
        <w:t xml:space="preserve">Руководствуясь принципами честной конкуренции и высоким правосознанием, с целью восстановления равных принципов ценообразования на грузовые автоперевозки </w:t>
      </w:r>
      <w:proofErr w:type="spellStart"/>
      <w:r>
        <w:rPr>
          <w:rStyle w:val="af3"/>
        </w:rPr>
        <w:t>сельхозсырья</w:t>
      </w:r>
      <w:proofErr w:type="spellEnd"/>
      <w:r>
        <w:rPr>
          <w:rStyle w:val="af3"/>
        </w:rPr>
        <w:t xml:space="preserve">, повышения безопасности дорожного движения и сохранности дорог, компании, являющиеся участниками хозяйственных отношений по перевозке </w:t>
      </w:r>
      <w:r w:rsidR="001C4365">
        <w:rPr>
          <w:b/>
          <w:bCs/>
        </w:rPr>
        <w:t>зерновых,</w:t>
      </w:r>
      <w:r w:rsidR="001C4365">
        <w:rPr>
          <w:b/>
          <w:bCs/>
        </w:rPr>
        <w:t> масличных культур, сахарной свеклы и иной продукции растениеводства и животноводства</w:t>
      </w:r>
      <w:r>
        <w:rPr>
          <w:rStyle w:val="af3"/>
        </w:rPr>
        <w:t xml:space="preserve"> грузовым автомобильным транспортом, объединяют усилия в целях:</w:t>
      </w:r>
    </w:p>
    <w:p w14:paraId="01D1C1FD" w14:textId="0CA1C39B" w:rsidR="00E22B2C" w:rsidRPr="00E22B2C" w:rsidRDefault="00E22B2C" w:rsidP="00E22B2C">
      <w:pPr>
        <w:numPr>
          <w:ilvl w:val="0"/>
          <w:numId w:val="19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недопущения вовлечения добросовестных участников рынка в</w:t>
      </w:r>
      <w:r>
        <w:t> </w:t>
      </w:r>
      <w:r w:rsidRPr="00E22B2C">
        <w:rPr>
          <w:lang w:val="ru-RU"/>
        </w:rPr>
        <w:t xml:space="preserve">преднамеренные нарушения весогабаритных норм при перевозке </w:t>
      </w:r>
      <w:proofErr w:type="spellStart"/>
      <w:r w:rsidR="001C4365">
        <w:rPr>
          <w:lang w:val="ru-RU"/>
        </w:rPr>
        <w:t>сельхозсырья</w:t>
      </w:r>
      <w:proofErr w:type="spellEnd"/>
      <w:r w:rsidRPr="00E22B2C">
        <w:rPr>
          <w:lang w:val="ru-RU"/>
        </w:rPr>
        <w:t xml:space="preserve"> грузовым автомобильным транспортом, противодействии таким нарушениям;</w:t>
      </w:r>
    </w:p>
    <w:p w14:paraId="670BA8C7" w14:textId="77777777" w:rsidR="00E22B2C" w:rsidRPr="00E22B2C" w:rsidRDefault="00E22B2C" w:rsidP="00E22B2C">
      <w:pPr>
        <w:numPr>
          <w:ilvl w:val="0"/>
          <w:numId w:val="19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оперативного взаимодействии с</w:t>
      </w:r>
      <w:r>
        <w:t> </w:t>
      </w:r>
      <w:r w:rsidRPr="00E22B2C">
        <w:rPr>
          <w:lang w:val="ru-RU"/>
        </w:rPr>
        <w:t>органами государственного контроля в</w:t>
      </w:r>
      <w:r>
        <w:t> </w:t>
      </w:r>
      <w:r w:rsidRPr="00E22B2C">
        <w:rPr>
          <w:lang w:val="ru-RU"/>
        </w:rPr>
        <w:t>целях выявления и</w:t>
      </w:r>
      <w:r>
        <w:t> </w:t>
      </w:r>
      <w:r w:rsidRPr="00E22B2C">
        <w:rPr>
          <w:lang w:val="ru-RU"/>
        </w:rPr>
        <w:t>пресечения таких нарушений</w:t>
      </w:r>
    </w:p>
    <w:p w14:paraId="4556B808" w14:textId="77777777" w:rsidR="00E22B2C" w:rsidRDefault="00E22B2C" w:rsidP="00E22B2C">
      <w:pPr>
        <w:pStyle w:val="ae"/>
      </w:pPr>
      <w:r>
        <w:rPr>
          <w:rStyle w:val="af3"/>
        </w:rPr>
        <w:t>и ДОГОВАРИВАЮТСЯ о нижеследующем:</w:t>
      </w:r>
    </w:p>
    <w:p w14:paraId="2ADEDE4E" w14:textId="77777777" w:rsidR="00E22B2C" w:rsidRDefault="00E22B2C" w:rsidP="00E22B2C">
      <w:pPr>
        <w:pStyle w:val="ae"/>
      </w:pPr>
      <w:r>
        <w:rPr>
          <w:rStyle w:val="af3"/>
        </w:rPr>
        <w:t>с 15 сентября 2020 года</w:t>
      </w:r>
    </w:p>
    <w:p w14:paraId="4303102E" w14:textId="77777777" w:rsidR="00E22B2C" w:rsidRPr="00E22B2C" w:rsidRDefault="00E22B2C" w:rsidP="00E22B2C">
      <w:pPr>
        <w:numPr>
          <w:ilvl w:val="0"/>
          <w:numId w:val="20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не</w:t>
      </w:r>
      <w:r>
        <w:t> </w:t>
      </w:r>
      <w:r w:rsidRPr="00E22B2C">
        <w:rPr>
          <w:lang w:val="ru-RU"/>
        </w:rPr>
        <w:t>получают конкурентное преимущество за</w:t>
      </w:r>
      <w:r>
        <w:t> </w:t>
      </w:r>
      <w:r w:rsidRPr="00E22B2C">
        <w:rPr>
          <w:lang w:val="ru-RU"/>
        </w:rPr>
        <w:t>счет нарушения правил движения тяжеловесных транспортных средств;</w:t>
      </w:r>
    </w:p>
    <w:p w14:paraId="6790973D" w14:textId="77777777" w:rsidR="00E22B2C" w:rsidRPr="00E22B2C" w:rsidRDefault="00E22B2C" w:rsidP="00E22B2C">
      <w:pPr>
        <w:numPr>
          <w:ilvl w:val="0"/>
          <w:numId w:val="20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не</w:t>
      </w:r>
      <w:r>
        <w:t> </w:t>
      </w:r>
      <w:r w:rsidRPr="00E22B2C">
        <w:rPr>
          <w:lang w:val="ru-RU"/>
        </w:rPr>
        <w:t>допускают искажений сведений в</w:t>
      </w:r>
      <w:r>
        <w:t> </w:t>
      </w:r>
      <w:r w:rsidRPr="00E22B2C">
        <w:rPr>
          <w:lang w:val="ru-RU"/>
        </w:rPr>
        <w:t>товаросопроводительных (транспортных) документах и</w:t>
      </w:r>
      <w:r>
        <w:t> </w:t>
      </w:r>
      <w:r w:rsidRPr="00E22B2C">
        <w:rPr>
          <w:lang w:val="ru-RU"/>
        </w:rPr>
        <w:t>строго соблюдают требования к</w:t>
      </w:r>
      <w:r>
        <w:t> </w:t>
      </w:r>
      <w:r w:rsidRPr="00E22B2C">
        <w:rPr>
          <w:lang w:val="ru-RU"/>
        </w:rPr>
        <w:t>заполнению достоверных сведений о</w:t>
      </w:r>
      <w:r>
        <w:t> </w:t>
      </w:r>
      <w:r w:rsidRPr="00E22B2C">
        <w:rPr>
          <w:lang w:val="ru-RU"/>
        </w:rPr>
        <w:t>фактической массе груза, фактическом Грузоотправителе и</w:t>
      </w:r>
      <w:r>
        <w:t> </w:t>
      </w:r>
      <w:r w:rsidRPr="00E22B2C">
        <w:rPr>
          <w:lang w:val="ru-RU"/>
        </w:rPr>
        <w:t>Перевозчике;</w:t>
      </w:r>
    </w:p>
    <w:p w14:paraId="3106F9E5" w14:textId="209E8D5C" w:rsidR="00E22B2C" w:rsidRPr="00E22B2C" w:rsidRDefault="00E22B2C" w:rsidP="00E22B2C">
      <w:pPr>
        <w:numPr>
          <w:ilvl w:val="0"/>
          <w:numId w:val="20"/>
        </w:numPr>
        <w:spacing w:before="100" w:beforeAutospacing="1" w:after="100" w:afterAutospacing="1"/>
        <w:rPr>
          <w:lang w:val="ru-RU"/>
        </w:rPr>
      </w:pPr>
      <w:r w:rsidRPr="00E22B2C">
        <w:rPr>
          <w:rStyle w:val="af3"/>
          <w:lang w:val="ru-RU"/>
        </w:rPr>
        <w:t>Грузоотправители</w:t>
      </w:r>
      <w:r w:rsidRPr="00E22B2C">
        <w:rPr>
          <w:lang w:val="ru-RU"/>
        </w:rPr>
        <w:t xml:space="preserve"> гарантируют не</w:t>
      </w:r>
      <w:r>
        <w:t> </w:t>
      </w:r>
      <w:r w:rsidRPr="00E22B2C">
        <w:rPr>
          <w:lang w:val="ru-RU"/>
        </w:rPr>
        <w:t xml:space="preserve">превышение при погрузке </w:t>
      </w:r>
      <w:r w:rsidR="001C4365" w:rsidRPr="001C4365">
        <w:rPr>
          <w:bCs/>
          <w:lang w:val="ru-RU"/>
        </w:rPr>
        <w:t>зерновых,</w:t>
      </w:r>
      <w:r w:rsidR="001C4365" w:rsidRPr="001C4365">
        <w:rPr>
          <w:bCs/>
        </w:rPr>
        <w:t> </w:t>
      </w:r>
      <w:r w:rsidR="001C4365" w:rsidRPr="001C4365">
        <w:rPr>
          <w:bCs/>
          <w:lang w:val="ru-RU"/>
        </w:rPr>
        <w:t>масличных культур, сахарной свеклы и иной продукции растениеводства и животноводства</w:t>
      </w:r>
      <w:r w:rsidR="001C4365" w:rsidRPr="001C4365">
        <w:rPr>
          <w:rStyle w:val="af3"/>
          <w:lang w:val="ru-RU"/>
        </w:rPr>
        <w:t xml:space="preserve"> </w:t>
      </w:r>
      <w:r w:rsidRPr="00E22B2C">
        <w:rPr>
          <w:lang w:val="ru-RU"/>
        </w:rPr>
        <w:t>допустимой массы транспортного средства и</w:t>
      </w:r>
      <w:r>
        <w:t> </w:t>
      </w:r>
      <w:r w:rsidRPr="00E22B2C">
        <w:rPr>
          <w:lang w:val="ru-RU"/>
        </w:rPr>
        <w:t>(или) допустимой нагрузки на</w:t>
      </w:r>
      <w:r>
        <w:t> </w:t>
      </w:r>
      <w:r w:rsidRPr="00E22B2C">
        <w:rPr>
          <w:lang w:val="ru-RU"/>
        </w:rPr>
        <w:t>ось транспортного средства, установленных требованиями действующего законодательства;</w:t>
      </w:r>
    </w:p>
    <w:p w14:paraId="73AD8DE5" w14:textId="77777777" w:rsidR="00E22B2C" w:rsidRPr="00E22B2C" w:rsidRDefault="00E22B2C" w:rsidP="00E22B2C">
      <w:pPr>
        <w:numPr>
          <w:ilvl w:val="0"/>
          <w:numId w:val="20"/>
        </w:numPr>
        <w:spacing w:before="100" w:beforeAutospacing="1" w:after="100" w:afterAutospacing="1"/>
        <w:rPr>
          <w:lang w:val="ru-RU"/>
        </w:rPr>
      </w:pPr>
      <w:r w:rsidRPr="00E22B2C">
        <w:rPr>
          <w:rStyle w:val="af3"/>
          <w:lang w:val="ru-RU"/>
        </w:rPr>
        <w:t>Перевозчики и</w:t>
      </w:r>
      <w:r>
        <w:rPr>
          <w:rStyle w:val="af3"/>
        </w:rPr>
        <w:t> </w:t>
      </w:r>
      <w:r w:rsidRPr="00E22B2C">
        <w:rPr>
          <w:rStyle w:val="af3"/>
          <w:lang w:val="ru-RU"/>
        </w:rPr>
        <w:t>Экспедиторы</w:t>
      </w:r>
      <w:r w:rsidRPr="00E22B2C">
        <w:rPr>
          <w:lang w:val="ru-RU"/>
        </w:rPr>
        <w:t>, являясь профессиональным участниками деятельности по</w:t>
      </w:r>
      <w:r>
        <w:t> </w:t>
      </w:r>
      <w:r w:rsidRPr="00E22B2C">
        <w:rPr>
          <w:lang w:val="ru-RU"/>
        </w:rPr>
        <w:t xml:space="preserve">перевозке грузов: </w:t>
      </w:r>
    </w:p>
    <w:p w14:paraId="642983E0" w14:textId="4131F08A" w:rsidR="00E22B2C" w:rsidRPr="00E22B2C" w:rsidRDefault="00E22B2C" w:rsidP="00E22B2C">
      <w:pPr>
        <w:numPr>
          <w:ilvl w:val="1"/>
          <w:numId w:val="20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принимают к</w:t>
      </w:r>
      <w:r>
        <w:t> </w:t>
      </w:r>
      <w:r w:rsidRPr="00E22B2C">
        <w:rPr>
          <w:lang w:val="ru-RU"/>
        </w:rPr>
        <w:t xml:space="preserve">перевозке грузовым автомобильным транспортом </w:t>
      </w:r>
      <w:r w:rsidR="001C4365" w:rsidRPr="001C4365">
        <w:rPr>
          <w:bCs/>
          <w:lang w:val="ru-RU"/>
        </w:rPr>
        <w:t>зерновы</w:t>
      </w:r>
      <w:r w:rsidR="001C4365">
        <w:rPr>
          <w:bCs/>
          <w:lang w:val="ru-RU"/>
        </w:rPr>
        <w:t>е</w:t>
      </w:r>
      <w:r w:rsidR="001C4365" w:rsidRPr="001C4365">
        <w:rPr>
          <w:bCs/>
          <w:lang w:val="ru-RU"/>
        </w:rPr>
        <w:t>,</w:t>
      </w:r>
      <w:r w:rsidR="001C4365" w:rsidRPr="001C4365">
        <w:rPr>
          <w:bCs/>
        </w:rPr>
        <w:t> </w:t>
      </w:r>
      <w:r w:rsidR="001C4365" w:rsidRPr="001C4365">
        <w:rPr>
          <w:bCs/>
          <w:lang w:val="ru-RU"/>
        </w:rPr>
        <w:t>масличны</w:t>
      </w:r>
      <w:r w:rsidR="001C4365">
        <w:rPr>
          <w:bCs/>
          <w:lang w:val="ru-RU"/>
        </w:rPr>
        <w:t>е</w:t>
      </w:r>
      <w:r w:rsidR="001C4365" w:rsidRPr="001C4365">
        <w:rPr>
          <w:bCs/>
          <w:lang w:val="ru-RU"/>
        </w:rPr>
        <w:t xml:space="preserve"> культур</w:t>
      </w:r>
      <w:r w:rsidR="001C4365">
        <w:rPr>
          <w:bCs/>
          <w:lang w:val="ru-RU"/>
        </w:rPr>
        <w:t>ы</w:t>
      </w:r>
      <w:r w:rsidR="001C4365" w:rsidRPr="001C4365">
        <w:rPr>
          <w:bCs/>
          <w:lang w:val="ru-RU"/>
        </w:rPr>
        <w:t>, сахарн</w:t>
      </w:r>
      <w:r w:rsidR="001C4365">
        <w:rPr>
          <w:bCs/>
          <w:lang w:val="ru-RU"/>
        </w:rPr>
        <w:t>ую свеклу</w:t>
      </w:r>
      <w:r w:rsidR="001C4365" w:rsidRPr="001C4365">
        <w:rPr>
          <w:bCs/>
          <w:lang w:val="ru-RU"/>
        </w:rPr>
        <w:t xml:space="preserve"> и ин</w:t>
      </w:r>
      <w:r w:rsidR="001C4365">
        <w:rPr>
          <w:bCs/>
          <w:lang w:val="ru-RU"/>
        </w:rPr>
        <w:t>ую продукцию</w:t>
      </w:r>
      <w:r w:rsidR="001C4365" w:rsidRPr="001C4365">
        <w:rPr>
          <w:bCs/>
          <w:lang w:val="ru-RU"/>
        </w:rPr>
        <w:t xml:space="preserve"> растениеводства и животноводства</w:t>
      </w:r>
      <w:r w:rsidR="001C4365" w:rsidRPr="001C4365">
        <w:rPr>
          <w:rStyle w:val="af3"/>
          <w:lang w:val="ru-RU"/>
        </w:rPr>
        <w:t xml:space="preserve"> </w:t>
      </w:r>
      <w:r w:rsidRPr="00E22B2C">
        <w:rPr>
          <w:lang w:val="ru-RU"/>
        </w:rPr>
        <w:t>исключительно в</w:t>
      </w:r>
      <w:r>
        <w:t> </w:t>
      </w:r>
      <w:r w:rsidRPr="00E22B2C">
        <w:rPr>
          <w:lang w:val="ru-RU"/>
        </w:rPr>
        <w:t>пределах нормы допустимой массы транспортного средства и</w:t>
      </w:r>
      <w:r>
        <w:t> </w:t>
      </w:r>
      <w:r w:rsidRPr="00E22B2C">
        <w:rPr>
          <w:lang w:val="ru-RU"/>
        </w:rPr>
        <w:t>(или) допустимой нагрузки на</w:t>
      </w:r>
      <w:r>
        <w:t> </w:t>
      </w:r>
      <w:r w:rsidRPr="00E22B2C">
        <w:rPr>
          <w:lang w:val="ru-RU"/>
        </w:rPr>
        <w:t>ось транспортного средства, установленных требованиями действующего законодательства;</w:t>
      </w:r>
    </w:p>
    <w:p w14:paraId="27B5019E" w14:textId="77777777" w:rsidR="00E22B2C" w:rsidRPr="00E22B2C" w:rsidRDefault="00E22B2C" w:rsidP="00E22B2C">
      <w:pPr>
        <w:numPr>
          <w:ilvl w:val="1"/>
          <w:numId w:val="20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формируют цену за</w:t>
      </w:r>
      <w:r>
        <w:t> </w:t>
      </w:r>
      <w:r w:rsidRPr="00E22B2C">
        <w:rPr>
          <w:lang w:val="ru-RU"/>
        </w:rPr>
        <w:t>услугу с</w:t>
      </w:r>
      <w:r>
        <w:t> </w:t>
      </w:r>
      <w:r w:rsidRPr="00E22B2C">
        <w:rPr>
          <w:lang w:val="ru-RU"/>
        </w:rPr>
        <w:t>учетом соблюдения установленных законом обязательных платежей (в</w:t>
      </w:r>
      <w:r>
        <w:t> </w:t>
      </w:r>
      <w:r w:rsidRPr="00E22B2C">
        <w:rPr>
          <w:lang w:val="ru-RU"/>
        </w:rPr>
        <w:t>том числе, налогов, взносов), сборов, а</w:t>
      </w:r>
      <w:r>
        <w:t> </w:t>
      </w:r>
      <w:r w:rsidRPr="00E22B2C">
        <w:rPr>
          <w:lang w:val="ru-RU"/>
        </w:rPr>
        <w:t>также весогабаритных норм и</w:t>
      </w:r>
      <w:r>
        <w:t> </w:t>
      </w:r>
      <w:r w:rsidRPr="00E22B2C">
        <w:rPr>
          <w:lang w:val="ru-RU"/>
        </w:rPr>
        <w:t>ограничений;</w:t>
      </w:r>
    </w:p>
    <w:p w14:paraId="660BCAAF" w14:textId="0B3B96D2" w:rsidR="00E22B2C" w:rsidRPr="001C4365" w:rsidRDefault="001C4365" w:rsidP="00E22B2C">
      <w:pPr>
        <w:numPr>
          <w:ilvl w:val="0"/>
          <w:numId w:val="20"/>
        </w:numPr>
        <w:spacing w:before="100" w:beforeAutospacing="1" w:after="100" w:afterAutospacing="1"/>
        <w:rPr>
          <w:lang w:val="ru-RU"/>
        </w:rPr>
      </w:pPr>
      <w:r>
        <w:rPr>
          <w:rStyle w:val="af3"/>
          <w:lang w:val="ru-RU"/>
        </w:rPr>
        <w:t xml:space="preserve">Грузополучатели </w:t>
      </w:r>
      <w:r w:rsidRPr="001C4365">
        <w:rPr>
          <w:rStyle w:val="af3"/>
          <w:b w:val="0"/>
          <w:lang w:val="ru-RU"/>
        </w:rPr>
        <w:t>(в том числе, з</w:t>
      </w:r>
      <w:r w:rsidR="00E22B2C" w:rsidRPr="001C4365">
        <w:rPr>
          <w:rStyle w:val="af3"/>
          <w:b w:val="0"/>
          <w:lang w:val="ru-RU"/>
        </w:rPr>
        <w:t>ерновые терминалы</w:t>
      </w:r>
      <w:r w:rsidR="00E22B2C" w:rsidRPr="001C4365">
        <w:rPr>
          <w:lang w:val="ru-RU"/>
        </w:rPr>
        <w:t xml:space="preserve"> (порты</w:t>
      </w:r>
      <w:r>
        <w:rPr>
          <w:lang w:val="ru-RU"/>
        </w:rPr>
        <w:t>)</w:t>
      </w:r>
      <w:r w:rsidR="00E22B2C" w:rsidRPr="001C4365">
        <w:rPr>
          <w:lang w:val="ru-RU"/>
        </w:rPr>
        <w:t>, элеваторы</w:t>
      </w:r>
      <w:r>
        <w:rPr>
          <w:lang w:val="ru-RU"/>
        </w:rPr>
        <w:t>, переработчики</w:t>
      </w:r>
      <w:r w:rsidR="00E22B2C" w:rsidRPr="001C4365">
        <w:rPr>
          <w:lang w:val="ru-RU"/>
        </w:rPr>
        <w:t xml:space="preserve">): </w:t>
      </w:r>
    </w:p>
    <w:p w14:paraId="6D6B95EE" w14:textId="10E2D96D" w:rsidR="00E22B2C" w:rsidRPr="00E22B2C" w:rsidRDefault="00E22B2C" w:rsidP="00E22B2C">
      <w:pPr>
        <w:numPr>
          <w:ilvl w:val="1"/>
          <w:numId w:val="20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заявляют об</w:t>
      </w:r>
      <w:r>
        <w:t> </w:t>
      </w:r>
      <w:r w:rsidRPr="00E22B2C">
        <w:rPr>
          <w:lang w:val="ru-RU"/>
        </w:rPr>
        <w:t>отказе в</w:t>
      </w:r>
      <w:r>
        <w:t> </w:t>
      </w:r>
      <w:r w:rsidRPr="00E22B2C">
        <w:rPr>
          <w:lang w:val="ru-RU"/>
        </w:rPr>
        <w:t>приемке к</w:t>
      </w:r>
      <w:r>
        <w:t> </w:t>
      </w:r>
      <w:r w:rsidRPr="00E22B2C">
        <w:rPr>
          <w:lang w:val="ru-RU"/>
        </w:rPr>
        <w:t>разгрузке грузового автомобильного транспорта с</w:t>
      </w:r>
      <w:r>
        <w:t> </w:t>
      </w:r>
      <w:r w:rsidRPr="00E22B2C">
        <w:rPr>
          <w:lang w:val="ru-RU"/>
        </w:rPr>
        <w:t>превышением на</w:t>
      </w:r>
      <w:r>
        <w:t> </w:t>
      </w:r>
      <w:r w:rsidRPr="00E22B2C">
        <w:rPr>
          <w:lang w:val="ru-RU"/>
        </w:rPr>
        <w:t>величину более 2 процентов нормы допустимой массы транспортного средства, установленной требованиями действующего законодательства, о</w:t>
      </w:r>
      <w:r>
        <w:t> </w:t>
      </w:r>
      <w:r w:rsidRPr="00E22B2C">
        <w:rPr>
          <w:lang w:val="ru-RU"/>
        </w:rPr>
        <w:t xml:space="preserve">чем уведомляют всех своих </w:t>
      </w:r>
      <w:proofErr w:type="gramStart"/>
      <w:r w:rsidRPr="00E22B2C">
        <w:rPr>
          <w:lang w:val="ru-RU"/>
        </w:rPr>
        <w:t>к</w:t>
      </w:r>
      <w:r w:rsidR="001C4365">
        <w:rPr>
          <w:lang w:val="ru-RU"/>
        </w:rPr>
        <w:t xml:space="preserve">онтрагентов </w:t>
      </w:r>
      <w:r w:rsidRPr="00E22B2C">
        <w:rPr>
          <w:lang w:val="ru-RU"/>
        </w:rPr>
        <w:t xml:space="preserve"> с</w:t>
      </w:r>
      <w:proofErr w:type="gramEnd"/>
      <w:r>
        <w:t> </w:t>
      </w:r>
      <w:r w:rsidRPr="00E22B2C">
        <w:rPr>
          <w:lang w:val="ru-RU"/>
        </w:rPr>
        <w:t>включением в</w:t>
      </w:r>
      <w:r>
        <w:t> </w:t>
      </w:r>
      <w:r w:rsidRPr="00E22B2C">
        <w:rPr>
          <w:lang w:val="ru-RU"/>
        </w:rPr>
        <w:t>договоры соответствующих условий;</w:t>
      </w:r>
    </w:p>
    <w:p w14:paraId="5363BD0D" w14:textId="47F1BE99" w:rsidR="00E22B2C" w:rsidRPr="00E22B2C" w:rsidRDefault="00E22B2C" w:rsidP="00E22B2C">
      <w:pPr>
        <w:numPr>
          <w:ilvl w:val="1"/>
          <w:numId w:val="20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гарантируют оперативное и</w:t>
      </w:r>
      <w:r>
        <w:t> </w:t>
      </w:r>
      <w:r w:rsidRPr="00E22B2C">
        <w:rPr>
          <w:lang w:val="ru-RU"/>
        </w:rPr>
        <w:t>полное предоставление по</w:t>
      </w:r>
      <w:r>
        <w:t> </w:t>
      </w:r>
      <w:r w:rsidRPr="00E22B2C">
        <w:rPr>
          <w:lang w:val="ru-RU"/>
        </w:rPr>
        <w:t>запросу органов государственного контроля товарно-транспортных (транспортных) документов (и/или их</w:t>
      </w:r>
      <w:r>
        <w:t> </w:t>
      </w:r>
      <w:r w:rsidRPr="00E22B2C">
        <w:rPr>
          <w:lang w:val="ru-RU"/>
        </w:rPr>
        <w:t>реестров) на</w:t>
      </w:r>
      <w:r>
        <w:t> </w:t>
      </w:r>
      <w:r w:rsidRPr="00E22B2C">
        <w:rPr>
          <w:lang w:val="ru-RU"/>
        </w:rPr>
        <w:t xml:space="preserve">грузы, поступившие </w:t>
      </w:r>
      <w:r w:rsidR="001C4365">
        <w:rPr>
          <w:lang w:val="ru-RU"/>
        </w:rPr>
        <w:t>к Грузополучателю</w:t>
      </w:r>
      <w:r w:rsidRPr="00E22B2C">
        <w:rPr>
          <w:lang w:val="ru-RU"/>
        </w:rPr>
        <w:t xml:space="preserve"> после даты, указанной в</w:t>
      </w:r>
      <w:r>
        <w:t> </w:t>
      </w:r>
      <w:r w:rsidRPr="00E22B2C">
        <w:rPr>
          <w:lang w:val="ru-RU"/>
        </w:rPr>
        <w:t>настоящем Меморандуме, в</w:t>
      </w:r>
      <w:r>
        <w:t> </w:t>
      </w:r>
      <w:r w:rsidRPr="00E22B2C">
        <w:rPr>
          <w:lang w:val="ru-RU"/>
        </w:rPr>
        <w:t>целях обеспечения эффективного административного контроля и</w:t>
      </w:r>
      <w:r>
        <w:t> </w:t>
      </w:r>
      <w:r w:rsidRPr="00E22B2C">
        <w:rPr>
          <w:lang w:val="ru-RU"/>
        </w:rPr>
        <w:t>стимулировани</w:t>
      </w:r>
      <w:r w:rsidR="001C4365">
        <w:rPr>
          <w:lang w:val="ru-RU"/>
        </w:rPr>
        <w:t xml:space="preserve">я </w:t>
      </w:r>
      <w:r w:rsidRPr="00E22B2C">
        <w:rPr>
          <w:lang w:val="ru-RU"/>
        </w:rPr>
        <w:t xml:space="preserve">повышения самодисциплины участников рынка грузовых автомобильных перевозок </w:t>
      </w:r>
      <w:r w:rsidR="001C4365" w:rsidRPr="001C4365">
        <w:rPr>
          <w:bCs/>
          <w:lang w:val="ru-RU"/>
        </w:rPr>
        <w:t>зерновых,</w:t>
      </w:r>
      <w:r w:rsidR="001C4365" w:rsidRPr="001C4365">
        <w:rPr>
          <w:bCs/>
        </w:rPr>
        <w:t> </w:t>
      </w:r>
      <w:r w:rsidR="001C4365" w:rsidRPr="001C4365">
        <w:rPr>
          <w:bCs/>
          <w:lang w:val="ru-RU"/>
        </w:rPr>
        <w:t>масличных культур, сахарной свеклы и иной продукции растениеводства и животноводства</w:t>
      </w:r>
      <w:r w:rsidRPr="00E22B2C">
        <w:rPr>
          <w:lang w:val="ru-RU"/>
        </w:rPr>
        <w:t>;</w:t>
      </w:r>
    </w:p>
    <w:p w14:paraId="345883A6" w14:textId="77777777" w:rsidR="00E22B2C" w:rsidRPr="00E22B2C" w:rsidRDefault="00E22B2C" w:rsidP="00E22B2C">
      <w:pPr>
        <w:numPr>
          <w:ilvl w:val="0"/>
          <w:numId w:val="20"/>
        </w:numPr>
        <w:spacing w:before="100" w:beforeAutospacing="1" w:after="100" w:afterAutospacing="1"/>
        <w:rPr>
          <w:lang w:val="ru-RU"/>
        </w:rPr>
      </w:pPr>
      <w:r w:rsidRPr="00E22B2C">
        <w:rPr>
          <w:rStyle w:val="af3"/>
          <w:lang w:val="ru-RU"/>
        </w:rPr>
        <w:t>Заказчики перевозки (Клиенты)</w:t>
      </w:r>
      <w:r w:rsidRPr="00E22B2C">
        <w:rPr>
          <w:lang w:val="ru-RU"/>
        </w:rPr>
        <w:t xml:space="preserve"> не</w:t>
      </w:r>
      <w:r>
        <w:t> </w:t>
      </w:r>
      <w:r w:rsidRPr="00E22B2C">
        <w:rPr>
          <w:lang w:val="ru-RU"/>
        </w:rPr>
        <w:t>привлекают к</w:t>
      </w:r>
      <w:r>
        <w:t> </w:t>
      </w:r>
      <w:r w:rsidRPr="00E22B2C">
        <w:rPr>
          <w:lang w:val="ru-RU"/>
        </w:rPr>
        <w:t>перевозке перевозчиков, предлагающих конкурентно-привлекательную цену за</w:t>
      </w:r>
      <w:r>
        <w:t> </w:t>
      </w:r>
      <w:r w:rsidRPr="00E22B2C">
        <w:rPr>
          <w:lang w:val="ru-RU"/>
        </w:rPr>
        <w:t>услугу перевозки за</w:t>
      </w:r>
      <w:r>
        <w:t> </w:t>
      </w:r>
      <w:r w:rsidRPr="00E22B2C">
        <w:rPr>
          <w:lang w:val="ru-RU"/>
        </w:rPr>
        <w:t>счет заведомого превышения нормы допустимой массы транспортного средства, установленной требованиями действующего законодательства.</w:t>
      </w:r>
    </w:p>
    <w:p w14:paraId="42BF4EAC" w14:textId="77777777" w:rsidR="00E22B2C" w:rsidRDefault="00E22B2C" w:rsidP="00E22B2C">
      <w:pPr>
        <w:pStyle w:val="ae"/>
      </w:pPr>
      <w:r>
        <w:t>Принципы и заверения, принятые в рамках настоящего Меморандума, являются существенными условиями для оценки надлежащего исполнения его участниками своих обязательств в рамках гражданско-правовых и публично-правовых отношений.</w:t>
      </w:r>
    </w:p>
    <w:p w14:paraId="4039EE62" w14:textId="77777777" w:rsidR="00E22B2C" w:rsidRDefault="00E22B2C" w:rsidP="00E22B2C">
      <w:pPr>
        <w:pStyle w:val="ae"/>
      </w:pPr>
      <w:r>
        <w:t>Участники Меморандума в целях стимулирования самодисциплины своих контрагентов и популяризации настоящего Меморандума для расширения круга его участников информируют неограниченный круг лиц путем открыто общедоступного размещения/распространения информации:</w:t>
      </w:r>
    </w:p>
    <w:p w14:paraId="097AED89" w14:textId="77777777" w:rsidR="00E22B2C" w:rsidRPr="00E22B2C" w:rsidRDefault="00E22B2C" w:rsidP="00E22B2C">
      <w:pPr>
        <w:numPr>
          <w:ilvl w:val="0"/>
          <w:numId w:val="21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об</w:t>
      </w:r>
      <w:r>
        <w:t> </w:t>
      </w:r>
      <w:r w:rsidRPr="00E22B2C">
        <w:rPr>
          <w:lang w:val="ru-RU"/>
        </w:rPr>
        <w:t>участии в</w:t>
      </w:r>
      <w:r>
        <w:t> </w:t>
      </w:r>
      <w:r w:rsidRPr="00E22B2C">
        <w:rPr>
          <w:lang w:val="ru-RU"/>
        </w:rPr>
        <w:t>настоящем Меморандуме;</w:t>
      </w:r>
    </w:p>
    <w:p w14:paraId="4BF762A2" w14:textId="77777777" w:rsidR="00E22B2C" w:rsidRPr="00E22B2C" w:rsidRDefault="00E22B2C" w:rsidP="00E22B2C">
      <w:pPr>
        <w:numPr>
          <w:ilvl w:val="0"/>
          <w:numId w:val="21"/>
        </w:numPr>
        <w:spacing w:before="100" w:beforeAutospacing="1" w:after="100" w:afterAutospacing="1"/>
        <w:rPr>
          <w:lang w:val="ru-RU"/>
        </w:rPr>
      </w:pPr>
      <w:r w:rsidRPr="00E22B2C">
        <w:rPr>
          <w:lang w:val="ru-RU"/>
        </w:rPr>
        <w:t>о</w:t>
      </w:r>
      <w:r>
        <w:t> </w:t>
      </w:r>
      <w:r w:rsidRPr="00E22B2C">
        <w:rPr>
          <w:lang w:val="ru-RU"/>
        </w:rPr>
        <w:t>методах административного контроля надлежащего соблюдения участниками рынка правил загрузки и</w:t>
      </w:r>
      <w:r>
        <w:t> </w:t>
      </w:r>
      <w:r w:rsidRPr="00E22B2C">
        <w:rPr>
          <w:lang w:val="ru-RU"/>
        </w:rPr>
        <w:t>движения тяжеловесных транспортных средств, реализуемых с</w:t>
      </w:r>
      <w:r>
        <w:t> </w:t>
      </w:r>
      <w:r w:rsidRPr="00E22B2C">
        <w:rPr>
          <w:lang w:val="ru-RU"/>
        </w:rPr>
        <w:t>15 сентября 2020 года межведомственным взаимодействием органов государственного контроля и</w:t>
      </w:r>
      <w:r>
        <w:t> </w:t>
      </w:r>
      <w:r w:rsidRPr="00E22B2C">
        <w:rPr>
          <w:lang w:val="ru-RU"/>
        </w:rPr>
        <w:t>надзора.</w:t>
      </w:r>
    </w:p>
    <w:p w14:paraId="6C8FADBA" w14:textId="7F7B113D" w:rsidR="00E22B2C" w:rsidRDefault="00E22B2C" w:rsidP="00E22B2C">
      <w:pPr>
        <w:pStyle w:val="ae"/>
      </w:pPr>
      <w:r>
        <w:t xml:space="preserve">Любой из участников хозяйственных отношений по перевозке </w:t>
      </w:r>
      <w:r w:rsidR="001C4365" w:rsidRPr="001C4365">
        <w:rPr>
          <w:bCs/>
        </w:rPr>
        <w:t>зерновых, масличных культур, сахарной свеклы и иной продукции растениеводства и животноводства</w:t>
      </w:r>
      <w:r w:rsidR="001C4365" w:rsidRPr="001C4365">
        <w:rPr>
          <w:rStyle w:val="af3"/>
        </w:rPr>
        <w:t xml:space="preserve"> </w:t>
      </w:r>
      <w:r>
        <w:t>грузовым автомобильным транспортом вправе присоединиться к Меморандуму, для этого новый участник подписывает Меморандум и направляет его в адрес Ассоциации добросовестных участников рынка агропромышленного комплекса.</w:t>
      </w:r>
    </w:p>
    <w:p w14:paraId="5F08A058" w14:textId="77777777" w:rsidR="00E22B2C" w:rsidRDefault="00E22B2C" w:rsidP="00E22B2C">
      <w:pPr>
        <w:pStyle w:val="ae"/>
      </w:pPr>
      <w:r>
        <w:t>Принятие Меморандума означает принятие обязательства следовать в своей деятельности его принципам и правилам с даты, указанной в Меморандуме или с момента его подписания (если таковое состоялось после даты, указанной в Меморандуме).</w:t>
      </w:r>
    </w:p>
    <w:p w14:paraId="68FC3FD6" w14:textId="77777777" w:rsidR="00E22B2C" w:rsidRDefault="00E22B2C" w:rsidP="00E22B2C">
      <w:pPr>
        <w:pStyle w:val="ae"/>
      </w:pPr>
      <w:r>
        <w:t>Срок присоединения к Меморандуму не ограничен.</w:t>
      </w:r>
    </w:p>
    <w:p w14:paraId="77DE68BC" w14:textId="77777777" w:rsidR="00E22B2C" w:rsidRDefault="00E22B2C" w:rsidP="00E22B2C">
      <w:pPr>
        <w:pStyle w:val="ae"/>
      </w:pPr>
    </w:p>
    <w:p w14:paraId="4C8EA02B" w14:textId="77777777" w:rsidR="00E22B2C" w:rsidRDefault="00E22B2C" w:rsidP="00E22B2C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 w:eastAsia="ru-RU"/>
        </w:rPr>
      </w:pPr>
      <w:r>
        <w:rPr>
          <w:rFonts w:ascii="yandex-sans" w:hAnsi="yandex-sans"/>
          <w:color w:val="000000"/>
          <w:sz w:val="24"/>
          <w:szCs w:val="24"/>
          <w:lang w:val="ru-RU" w:eastAsia="ru-RU"/>
        </w:rPr>
        <w:t>___________________________________________________________________________________</w:t>
      </w:r>
    </w:p>
    <w:p w14:paraId="16A37A86" w14:textId="77777777" w:rsidR="00E22B2C" w:rsidRDefault="00E22B2C" w:rsidP="00E22B2C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 w:eastAsia="ru-RU"/>
        </w:rPr>
      </w:pP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>Дата</w:t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  <w:t>Наименование организ</w:t>
      </w:r>
      <w:r>
        <w:rPr>
          <w:rFonts w:ascii="yandex-sans" w:hAnsi="yandex-sans"/>
          <w:color w:val="000000"/>
          <w:sz w:val="24"/>
          <w:szCs w:val="24"/>
          <w:lang w:val="ru-RU" w:eastAsia="ru-RU"/>
        </w:rPr>
        <w:t>ации</w:t>
      </w:r>
      <w:r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>ИНН</w:t>
      </w:r>
    </w:p>
    <w:p w14:paraId="18A0258C" w14:textId="77777777" w:rsidR="00E22B2C" w:rsidRDefault="00E22B2C" w:rsidP="00E22B2C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 w:eastAsia="ru-RU"/>
        </w:rPr>
      </w:pPr>
    </w:p>
    <w:p w14:paraId="52CD2E8B" w14:textId="77777777" w:rsidR="00E22B2C" w:rsidRPr="001A2843" w:rsidRDefault="00E22B2C" w:rsidP="00E22B2C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 w:eastAsia="ru-RU"/>
        </w:rPr>
      </w:pPr>
    </w:p>
    <w:p w14:paraId="247F7DAA" w14:textId="77777777" w:rsidR="00E22B2C" w:rsidRPr="001A2843" w:rsidRDefault="00E22B2C" w:rsidP="00E22B2C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 w:eastAsia="ru-RU"/>
        </w:rPr>
      </w:pPr>
    </w:p>
    <w:p w14:paraId="4A049D34" w14:textId="77777777" w:rsidR="00E22B2C" w:rsidRPr="001A2843" w:rsidRDefault="00E22B2C" w:rsidP="00E22B2C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 w:eastAsia="ru-RU"/>
        </w:rPr>
      </w:pPr>
      <w:r>
        <w:rPr>
          <w:rFonts w:ascii="yandex-sans" w:hAnsi="yandex-sans"/>
          <w:color w:val="000000"/>
          <w:sz w:val="24"/>
          <w:szCs w:val="24"/>
          <w:lang w:val="ru-RU" w:eastAsia="ru-RU"/>
        </w:rPr>
        <w:t>___________________________________________________________________________________</w:t>
      </w:r>
    </w:p>
    <w:p w14:paraId="2E0FA171" w14:textId="77777777" w:rsidR="00E22B2C" w:rsidRPr="001A2843" w:rsidRDefault="00E22B2C" w:rsidP="00E22B2C">
      <w:pPr>
        <w:shd w:val="clear" w:color="auto" w:fill="FFFFFF"/>
        <w:rPr>
          <w:rFonts w:ascii="yandex-sans" w:hAnsi="yandex-sans"/>
          <w:color w:val="000000"/>
          <w:sz w:val="24"/>
          <w:szCs w:val="24"/>
          <w:lang w:val="ru-RU" w:eastAsia="ru-RU"/>
        </w:rPr>
      </w:pP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>Должность</w:t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  <w:t>ФИО</w:t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</w:r>
      <w:r w:rsidRPr="001A2843">
        <w:rPr>
          <w:rFonts w:ascii="yandex-sans" w:hAnsi="yandex-sans"/>
          <w:color w:val="000000"/>
          <w:sz w:val="24"/>
          <w:szCs w:val="24"/>
          <w:lang w:val="ru-RU" w:eastAsia="ru-RU"/>
        </w:rPr>
        <w:tab/>
        <w:t>Подпись, печать</w:t>
      </w:r>
    </w:p>
    <w:p w14:paraId="59A9D6A1" w14:textId="77777777" w:rsidR="00E22B2C" w:rsidRPr="001A2843" w:rsidRDefault="00E22B2C" w:rsidP="009073C7">
      <w:pPr>
        <w:contextualSpacing/>
        <w:jc w:val="both"/>
        <w:rPr>
          <w:sz w:val="24"/>
          <w:szCs w:val="24"/>
          <w:lang w:val="ru-RU"/>
        </w:rPr>
      </w:pPr>
    </w:p>
    <w:sectPr w:rsidR="00E22B2C" w:rsidRPr="001A2843" w:rsidSect="007122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707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EC669" w14:textId="77777777" w:rsidR="00D04937" w:rsidRDefault="00D04937" w:rsidP="00A60830">
      <w:r>
        <w:separator/>
      </w:r>
    </w:p>
  </w:endnote>
  <w:endnote w:type="continuationSeparator" w:id="0">
    <w:p w14:paraId="3656B9AB" w14:textId="77777777" w:rsidR="00D04937" w:rsidRDefault="00D04937" w:rsidP="00A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3CBC8" w14:textId="1E4E8E2C" w:rsidR="00150094" w:rsidRPr="00150094" w:rsidRDefault="00150094" w:rsidP="00150094">
    <w:pPr>
      <w:pStyle w:val="aa"/>
      <w:jc w:val="center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04492D0E" w14:paraId="4428A176" w14:textId="77777777" w:rsidTr="04492D0E">
      <w:tc>
        <w:tcPr>
          <w:tcW w:w="3355" w:type="dxa"/>
        </w:tcPr>
        <w:p w14:paraId="1EBAC14B" w14:textId="04617FBE" w:rsidR="04492D0E" w:rsidRDefault="04492D0E" w:rsidP="04492D0E">
          <w:pPr>
            <w:ind w:left="-115"/>
          </w:pPr>
        </w:p>
      </w:tc>
      <w:tc>
        <w:tcPr>
          <w:tcW w:w="3355" w:type="dxa"/>
        </w:tcPr>
        <w:p w14:paraId="5AD1FB42" w14:textId="5F088DF7" w:rsidR="04492D0E" w:rsidRDefault="04492D0E" w:rsidP="04492D0E">
          <w:pPr>
            <w:jc w:val="center"/>
          </w:pPr>
        </w:p>
      </w:tc>
      <w:tc>
        <w:tcPr>
          <w:tcW w:w="3355" w:type="dxa"/>
        </w:tcPr>
        <w:p w14:paraId="7609CEDB" w14:textId="72BE7681" w:rsidR="04492D0E" w:rsidRDefault="04492D0E" w:rsidP="04492D0E">
          <w:pPr>
            <w:ind w:right="-115"/>
            <w:jc w:val="right"/>
          </w:pPr>
        </w:p>
      </w:tc>
    </w:tr>
  </w:tbl>
  <w:p w14:paraId="579D8C73" w14:textId="615C2155" w:rsidR="04492D0E" w:rsidRDefault="04492D0E" w:rsidP="04492D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B0818" w14:textId="77777777" w:rsidR="00D04937" w:rsidRDefault="00D04937" w:rsidP="00A60830">
      <w:r>
        <w:separator/>
      </w:r>
    </w:p>
  </w:footnote>
  <w:footnote w:type="continuationSeparator" w:id="0">
    <w:p w14:paraId="049F31CB" w14:textId="77777777" w:rsidR="00D04937" w:rsidRDefault="00D04937" w:rsidP="00A60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5280"/>
    </w:tblGrid>
    <w:tr w:rsidR="00AA5E5E" w14:paraId="0E27B00A" w14:textId="77777777" w:rsidTr="04492D0E">
      <w:tc>
        <w:tcPr>
          <w:tcW w:w="2377" w:type="pct"/>
          <w:vAlign w:val="center"/>
        </w:tcPr>
        <w:p w14:paraId="60061E4C" w14:textId="196F5133" w:rsidR="00AA5E5E" w:rsidRPr="008A48EA" w:rsidRDefault="00AA5E5E" w:rsidP="04492D0E">
          <w:pPr>
            <w:pStyle w:val="a0"/>
            <w:ind w:left="-108"/>
            <w:rPr>
              <w:b/>
              <w:bCs/>
              <w:sz w:val="26"/>
              <w:szCs w:val="26"/>
              <w:lang w:val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7901F7AD" wp14:editId="7F3D5981">
                <wp:extent cx="2962275" cy="618409"/>
                <wp:effectExtent l="0" t="0" r="0" b="0"/>
                <wp:docPr id="1765556758" name="Рисунок 17655567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2824" cy="622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3" w:type="pct"/>
          <w:vAlign w:val="center"/>
        </w:tcPr>
        <w:p w14:paraId="44EAFD9C" w14:textId="77777777" w:rsidR="00AA5E5E" w:rsidRDefault="00AA5E5E" w:rsidP="00653A3A">
          <w:pPr>
            <w:pStyle w:val="a0"/>
            <w:jc w:val="right"/>
          </w:pPr>
        </w:p>
      </w:tc>
    </w:tr>
  </w:tbl>
  <w:p w14:paraId="4B94D5A5" w14:textId="77777777" w:rsidR="00AA5E5E" w:rsidRDefault="00AA5E5E" w:rsidP="00A60830">
    <w:pPr>
      <w:pStyle w:val="a0"/>
      <w:tabs>
        <w:tab w:val="left" w:pos="720"/>
        <w:tab w:val="left" w:pos="5760"/>
        <w:tab w:val="left" w:pos="7719"/>
      </w:tabs>
    </w:pPr>
    <w:r>
      <w:rPr>
        <w:rFonts w:ascii="Arial" w:hAnsi="Arial" w:cs="Arial"/>
        <w:b/>
        <w:color w:val="4A442A"/>
        <w:sz w:val="24"/>
        <w:szCs w:val="24"/>
      </w:rPr>
      <w:tab/>
    </w:r>
    <w:r>
      <w:rPr>
        <w:rFonts w:ascii="Arial" w:hAnsi="Arial" w:cs="Arial"/>
        <w:b/>
        <w:color w:val="4A442A"/>
        <w:sz w:val="24"/>
        <w:szCs w:val="24"/>
      </w:rPr>
      <w:tab/>
    </w:r>
    <w:r>
      <w:rPr>
        <w:rFonts w:ascii="Arial" w:hAnsi="Arial" w:cs="Arial"/>
        <w:b/>
        <w:color w:val="4A442A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0065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5280"/>
    </w:tblGrid>
    <w:tr w:rsidR="00AA5E5E" w14:paraId="53128261" w14:textId="77777777" w:rsidTr="04492D0E">
      <w:tc>
        <w:tcPr>
          <w:tcW w:w="4785" w:type="dxa"/>
          <w:vAlign w:val="center"/>
        </w:tcPr>
        <w:p w14:paraId="62486C05" w14:textId="6D819CF2" w:rsidR="00AA5E5E" w:rsidRPr="008A48EA" w:rsidRDefault="00AA5E5E" w:rsidP="04492D0E">
          <w:pPr>
            <w:pStyle w:val="a0"/>
            <w:rPr>
              <w:b/>
              <w:bCs/>
              <w:sz w:val="26"/>
              <w:szCs w:val="26"/>
              <w:lang w:val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526F1F18" wp14:editId="68EE452F">
                <wp:extent cx="2171700" cy="447675"/>
                <wp:effectExtent l="0" t="0" r="0" b="0"/>
                <wp:docPr id="23161287" name="Рисунок 23161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0" w:type="dxa"/>
          <w:vAlign w:val="center"/>
        </w:tcPr>
        <w:p w14:paraId="4101652C" w14:textId="77777777" w:rsidR="00AA5E5E" w:rsidRDefault="00AA5E5E" w:rsidP="005A0FDB">
          <w:pPr>
            <w:pStyle w:val="a0"/>
            <w:jc w:val="right"/>
          </w:pPr>
        </w:p>
      </w:tc>
    </w:tr>
  </w:tbl>
  <w:p w14:paraId="4B99056E" w14:textId="77777777" w:rsidR="00AA5E5E" w:rsidRPr="005A0FDB" w:rsidRDefault="00AA5E5E" w:rsidP="005A0FDB">
    <w:pPr>
      <w:pStyle w:val="a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9F5"/>
    <w:multiLevelType w:val="singleLevel"/>
    <w:tmpl w:val="06AAF2AC"/>
    <w:name w:val="Text Bullet ConBullet"/>
    <w:lvl w:ilvl="0">
      <w:start w:val="1"/>
      <w:numFmt w:val="bullet"/>
      <w:lvlText w:val="▼"/>
      <w:lvlJc w:val="left"/>
      <w:pPr>
        <w:tabs>
          <w:tab w:val="num" w:pos="288"/>
        </w:tabs>
        <w:ind w:left="288" w:hanging="288"/>
      </w:pPr>
      <w:rPr>
        <w:rFonts w:ascii="Arial Black" w:hAnsi="Arial Black"/>
        <w:sz w:val="20"/>
      </w:rPr>
    </w:lvl>
  </w:abstractNum>
  <w:abstractNum w:abstractNumId="1" w15:restartNumberingAfterBreak="0">
    <w:nsid w:val="06C27884"/>
    <w:multiLevelType w:val="multilevel"/>
    <w:tmpl w:val="464C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744AC"/>
    <w:multiLevelType w:val="hybridMultilevel"/>
    <w:tmpl w:val="5D70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0632"/>
    <w:multiLevelType w:val="hybridMultilevel"/>
    <w:tmpl w:val="CC10F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258FB"/>
    <w:multiLevelType w:val="multilevel"/>
    <w:tmpl w:val="C30A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0685C"/>
    <w:multiLevelType w:val="hybridMultilevel"/>
    <w:tmpl w:val="AA589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6492"/>
    <w:multiLevelType w:val="hybridMultilevel"/>
    <w:tmpl w:val="7B90BD6E"/>
    <w:lvl w:ilvl="0" w:tplc="7CC8827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7" w15:restartNumberingAfterBreak="0">
    <w:nsid w:val="2B837D8E"/>
    <w:multiLevelType w:val="hybridMultilevel"/>
    <w:tmpl w:val="146E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9415D"/>
    <w:multiLevelType w:val="multilevel"/>
    <w:tmpl w:val="80F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53FD1"/>
    <w:multiLevelType w:val="hybridMultilevel"/>
    <w:tmpl w:val="7268A49A"/>
    <w:lvl w:ilvl="0" w:tplc="666CC84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B50"/>
    <w:multiLevelType w:val="multilevel"/>
    <w:tmpl w:val="C9AC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E2D2D"/>
    <w:multiLevelType w:val="multilevel"/>
    <w:tmpl w:val="A300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C64CD"/>
    <w:multiLevelType w:val="multilevel"/>
    <w:tmpl w:val="913A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42410C"/>
    <w:multiLevelType w:val="hybridMultilevel"/>
    <w:tmpl w:val="5F0CD6C2"/>
    <w:lvl w:ilvl="0" w:tplc="452AB514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497563"/>
    <w:multiLevelType w:val="hybridMultilevel"/>
    <w:tmpl w:val="ECF8AB4E"/>
    <w:lvl w:ilvl="0" w:tplc="BF6C41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E4868"/>
    <w:multiLevelType w:val="hybridMultilevel"/>
    <w:tmpl w:val="EFDE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B08D3"/>
    <w:multiLevelType w:val="hybridMultilevel"/>
    <w:tmpl w:val="875C774C"/>
    <w:lvl w:ilvl="0" w:tplc="D8328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7436B"/>
    <w:multiLevelType w:val="hybridMultilevel"/>
    <w:tmpl w:val="21E81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919F3"/>
    <w:multiLevelType w:val="multilevel"/>
    <w:tmpl w:val="6EA8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CB0A15"/>
    <w:multiLevelType w:val="hybridMultilevel"/>
    <w:tmpl w:val="BC801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915AD"/>
    <w:multiLevelType w:val="hybridMultilevel"/>
    <w:tmpl w:val="7B90BD6E"/>
    <w:lvl w:ilvl="0" w:tplc="7CC8827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36231"/>
    <w:multiLevelType w:val="hybridMultilevel"/>
    <w:tmpl w:val="E30E4032"/>
    <w:lvl w:ilvl="0" w:tplc="2E34C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7FA4D46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2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21"/>
  </w:num>
  <w:num w:numId="10">
    <w:abstractNumId w:val="16"/>
  </w:num>
  <w:num w:numId="11">
    <w:abstractNumId w:val="15"/>
  </w:num>
  <w:num w:numId="12">
    <w:abstractNumId w:val="4"/>
  </w:num>
  <w:num w:numId="13">
    <w:abstractNumId w:val="8"/>
  </w:num>
  <w:num w:numId="14">
    <w:abstractNumId w:val="11"/>
  </w:num>
  <w:num w:numId="15">
    <w:abstractNumId w:val="3"/>
  </w:num>
  <w:num w:numId="16">
    <w:abstractNumId w:val="14"/>
  </w:num>
  <w:num w:numId="17">
    <w:abstractNumId w:val="17"/>
  </w:num>
  <w:num w:numId="18">
    <w:abstractNumId w:val="10"/>
  </w:num>
  <w:num w:numId="19">
    <w:abstractNumId w:val="12"/>
  </w:num>
  <w:num w:numId="20">
    <w:abstractNumId w:val="1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NotTrackFormatting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0B"/>
    <w:rsid w:val="00001047"/>
    <w:rsid w:val="00005BCF"/>
    <w:rsid w:val="000175D1"/>
    <w:rsid w:val="000249AF"/>
    <w:rsid w:val="000315D0"/>
    <w:rsid w:val="00032955"/>
    <w:rsid w:val="000454D0"/>
    <w:rsid w:val="000527AF"/>
    <w:rsid w:val="00057971"/>
    <w:rsid w:val="00066966"/>
    <w:rsid w:val="000709CF"/>
    <w:rsid w:val="00072396"/>
    <w:rsid w:val="00081145"/>
    <w:rsid w:val="000A3A84"/>
    <w:rsid w:val="000B1DD1"/>
    <w:rsid w:val="000B59C2"/>
    <w:rsid w:val="000C3252"/>
    <w:rsid w:val="000C47C2"/>
    <w:rsid w:val="000C5A7F"/>
    <w:rsid w:val="000D1150"/>
    <w:rsid w:val="000D6155"/>
    <w:rsid w:val="000E5808"/>
    <w:rsid w:val="000E596C"/>
    <w:rsid w:val="001029DD"/>
    <w:rsid w:val="00104641"/>
    <w:rsid w:val="00114500"/>
    <w:rsid w:val="00127882"/>
    <w:rsid w:val="0013506C"/>
    <w:rsid w:val="0013509E"/>
    <w:rsid w:val="0013636E"/>
    <w:rsid w:val="00142CC3"/>
    <w:rsid w:val="00144AD5"/>
    <w:rsid w:val="00150094"/>
    <w:rsid w:val="001513F8"/>
    <w:rsid w:val="0015312A"/>
    <w:rsid w:val="00155FB8"/>
    <w:rsid w:val="00156964"/>
    <w:rsid w:val="00156EE7"/>
    <w:rsid w:val="0016259B"/>
    <w:rsid w:val="001658EA"/>
    <w:rsid w:val="00171B54"/>
    <w:rsid w:val="001827B3"/>
    <w:rsid w:val="001955A0"/>
    <w:rsid w:val="001A1384"/>
    <w:rsid w:val="001A2843"/>
    <w:rsid w:val="001A62C2"/>
    <w:rsid w:val="001B480E"/>
    <w:rsid w:val="001C0F11"/>
    <w:rsid w:val="001C2D7C"/>
    <w:rsid w:val="001C4365"/>
    <w:rsid w:val="001C6C3E"/>
    <w:rsid w:val="001D6B1C"/>
    <w:rsid w:val="001E1C98"/>
    <w:rsid w:val="001E4C96"/>
    <w:rsid w:val="001E6A4B"/>
    <w:rsid w:val="001E7369"/>
    <w:rsid w:val="001F2286"/>
    <w:rsid w:val="001F65B9"/>
    <w:rsid w:val="001F72B0"/>
    <w:rsid w:val="001F74DC"/>
    <w:rsid w:val="00203C5A"/>
    <w:rsid w:val="00204ED1"/>
    <w:rsid w:val="00207A75"/>
    <w:rsid w:val="00207B73"/>
    <w:rsid w:val="0021771D"/>
    <w:rsid w:val="00232872"/>
    <w:rsid w:val="0023378B"/>
    <w:rsid w:val="00243367"/>
    <w:rsid w:val="002446EC"/>
    <w:rsid w:val="002566C0"/>
    <w:rsid w:val="00257DAA"/>
    <w:rsid w:val="0027197B"/>
    <w:rsid w:val="00271B5E"/>
    <w:rsid w:val="00275D15"/>
    <w:rsid w:val="00282299"/>
    <w:rsid w:val="0028306F"/>
    <w:rsid w:val="00292111"/>
    <w:rsid w:val="00294E38"/>
    <w:rsid w:val="002A5125"/>
    <w:rsid w:val="002B0999"/>
    <w:rsid w:val="002B2CA1"/>
    <w:rsid w:val="002B4403"/>
    <w:rsid w:val="002B4428"/>
    <w:rsid w:val="002C148D"/>
    <w:rsid w:val="002C3BB3"/>
    <w:rsid w:val="002C5419"/>
    <w:rsid w:val="002C560B"/>
    <w:rsid w:val="002E1F74"/>
    <w:rsid w:val="002E29E2"/>
    <w:rsid w:val="002F3930"/>
    <w:rsid w:val="002F74AD"/>
    <w:rsid w:val="002F7C51"/>
    <w:rsid w:val="00302185"/>
    <w:rsid w:val="00307006"/>
    <w:rsid w:val="003150F8"/>
    <w:rsid w:val="00324AAA"/>
    <w:rsid w:val="00325280"/>
    <w:rsid w:val="00332D12"/>
    <w:rsid w:val="00337704"/>
    <w:rsid w:val="00337ED8"/>
    <w:rsid w:val="00351488"/>
    <w:rsid w:val="0035362B"/>
    <w:rsid w:val="00354FAA"/>
    <w:rsid w:val="003627C3"/>
    <w:rsid w:val="00364BA2"/>
    <w:rsid w:val="00364F83"/>
    <w:rsid w:val="0036794D"/>
    <w:rsid w:val="0037259A"/>
    <w:rsid w:val="00384EF8"/>
    <w:rsid w:val="00385566"/>
    <w:rsid w:val="00392293"/>
    <w:rsid w:val="003A38C8"/>
    <w:rsid w:val="003A6BE8"/>
    <w:rsid w:val="003A79B6"/>
    <w:rsid w:val="003B6ED0"/>
    <w:rsid w:val="003C3910"/>
    <w:rsid w:val="003D5119"/>
    <w:rsid w:val="003E3458"/>
    <w:rsid w:val="003E36B2"/>
    <w:rsid w:val="003E69E5"/>
    <w:rsid w:val="003F1642"/>
    <w:rsid w:val="003F4293"/>
    <w:rsid w:val="003F7006"/>
    <w:rsid w:val="003F72ED"/>
    <w:rsid w:val="004002EF"/>
    <w:rsid w:val="004028B4"/>
    <w:rsid w:val="004032DA"/>
    <w:rsid w:val="00403B4D"/>
    <w:rsid w:val="00413F7E"/>
    <w:rsid w:val="00420B08"/>
    <w:rsid w:val="00420D3E"/>
    <w:rsid w:val="00422627"/>
    <w:rsid w:val="00426909"/>
    <w:rsid w:val="00427A93"/>
    <w:rsid w:val="00441449"/>
    <w:rsid w:val="00441488"/>
    <w:rsid w:val="004473E7"/>
    <w:rsid w:val="0045655F"/>
    <w:rsid w:val="00457F14"/>
    <w:rsid w:val="004600B7"/>
    <w:rsid w:val="00462042"/>
    <w:rsid w:val="004644BF"/>
    <w:rsid w:val="004650F1"/>
    <w:rsid w:val="00471A69"/>
    <w:rsid w:val="00472234"/>
    <w:rsid w:val="0047403E"/>
    <w:rsid w:val="004806D6"/>
    <w:rsid w:val="0048322E"/>
    <w:rsid w:val="00483DDA"/>
    <w:rsid w:val="00486C32"/>
    <w:rsid w:val="004937BB"/>
    <w:rsid w:val="004937CB"/>
    <w:rsid w:val="00494C5E"/>
    <w:rsid w:val="004A5AE0"/>
    <w:rsid w:val="004B2310"/>
    <w:rsid w:val="004B4E30"/>
    <w:rsid w:val="004C71A7"/>
    <w:rsid w:val="004D78B2"/>
    <w:rsid w:val="004E0543"/>
    <w:rsid w:val="004F0027"/>
    <w:rsid w:val="004F46CC"/>
    <w:rsid w:val="004F4A8A"/>
    <w:rsid w:val="004F5C94"/>
    <w:rsid w:val="004F638D"/>
    <w:rsid w:val="004F7814"/>
    <w:rsid w:val="005054CC"/>
    <w:rsid w:val="005059FD"/>
    <w:rsid w:val="00506C7C"/>
    <w:rsid w:val="005109D5"/>
    <w:rsid w:val="0051276B"/>
    <w:rsid w:val="00513BFD"/>
    <w:rsid w:val="00514DA3"/>
    <w:rsid w:val="005368B6"/>
    <w:rsid w:val="005416CE"/>
    <w:rsid w:val="00542631"/>
    <w:rsid w:val="0054367C"/>
    <w:rsid w:val="0055391E"/>
    <w:rsid w:val="00557651"/>
    <w:rsid w:val="00557766"/>
    <w:rsid w:val="0056667E"/>
    <w:rsid w:val="00590066"/>
    <w:rsid w:val="0059163F"/>
    <w:rsid w:val="00593E55"/>
    <w:rsid w:val="005977C0"/>
    <w:rsid w:val="005A0FDB"/>
    <w:rsid w:val="005B196D"/>
    <w:rsid w:val="005B6C3B"/>
    <w:rsid w:val="005C440C"/>
    <w:rsid w:val="005C4A4E"/>
    <w:rsid w:val="005D0200"/>
    <w:rsid w:val="005D04FE"/>
    <w:rsid w:val="005D4AA4"/>
    <w:rsid w:val="005D5EEE"/>
    <w:rsid w:val="005E030A"/>
    <w:rsid w:val="005E1EFE"/>
    <w:rsid w:val="005E380F"/>
    <w:rsid w:val="005F099B"/>
    <w:rsid w:val="005F3E4D"/>
    <w:rsid w:val="00607F84"/>
    <w:rsid w:val="0061382B"/>
    <w:rsid w:val="0061403F"/>
    <w:rsid w:val="00615E34"/>
    <w:rsid w:val="00617225"/>
    <w:rsid w:val="006179A0"/>
    <w:rsid w:val="00617DEC"/>
    <w:rsid w:val="0062146B"/>
    <w:rsid w:val="00625F3D"/>
    <w:rsid w:val="006279E9"/>
    <w:rsid w:val="00633756"/>
    <w:rsid w:val="00633E27"/>
    <w:rsid w:val="00643FCC"/>
    <w:rsid w:val="00647054"/>
    <w:rsid w:val="00651395"/>
    <w:rsid w:val="0065252C"/>
    <w:rsid w:val="006536BC"/>
    <w:rsid w:val="00653A3A"/>
    <w:rsid w:val="00655A68"/>
    <w:rsid w:val="006738BA"/>
    <w:rsid w:val="00673D72"/>
    <w:rsid w:val="00681631"/>
    <w:rsid w:val="006832E6"/>
    <w:rsid w:val="00685812"/>
    <w:rsid w:val="00693F91"/>
    <w:rsid w:val="00694645"/>
    <w:rsid w:val="00695E82"/>
    <w:rsid w:val="00696419"/>
    <w:rsid w:val="006C43B7"/>
    <w:rsid w:val="006D3593"/>
    <w:rsid w:val="006F27AE"/>
    <w:rsid w:val="006F472B"/>
    <w:rsid w:val="006F62D5"/>
    <w:rsid w:val="006F79AC"/>
    <w:rsid w:val="00700442"/>
    <w:rsid w:val="00701D9F"/>
    <w:rsid w:val="00704D7B"/>
    <w:rsid w:val="007122C6"/>
    <w:rsid w:val="00721B01"/>
    <w:rsid w:val="007302AA"/>
    <w:rsid w:val="007367E8"/>
    <w:rsid w:val="00740582"/>
    <w:rsid w:val="007522A6"/>
    <w:rsid w:val="007524D1"/>
    <w:rsid w:val="007617B4"/>
    <w:rsid w:val="007649FF"/>
    <w:rsid w:val="00770C9B"/>
    <w:rsid w:val="007718E0"/>
    <w:rsid w:val="00794D71"/>
    <w:rsid w:val="007A3247"/>
    <w:rsid w:val="007A571B"/>
    <w:rsid w:val="007A7DF5"/>
    <w:rsid w:val="007B45EF"/>
    <w:rsid w:val="007C03C6"/>
    <w:rsid w:val="007D4FF2"/>
    <w:rsid w:val="007D5B13"/>
    <w:rsid w:val="007D6EDE"/>
    <w:rsid w:val="007E126B"/>
    <w:rsid w:val="007E21EC"/>
    <w:rsid w:val="007E6C4B"/>
    <w:rsid w:val="007F090B"/>
    <w:rsid w:val="0080409B"/>
    <w:rsid w:val="00806F73"/>
    <w:rsid w:val="0082202E"/>
    <w:rsid w:val="00842D10"/>
    <w:rsid w:val="00843FD4"/>
    <w:rsid w:val="008440F0"/>
    <w:rsid w:val="008479D2"/>
    <w:rsid w:val="008544A4"/>
    <w:rsid w:val="00863459"/>
    <w:rsid w:val="00867165"/>
    <w:rsid w:val="00872873"/>
    <w:rsid w:val="00873D01"/>
    <w:rsid w:val="00881947"/>
    <w:rsid w:val="00881F52"/>
    <w:rsid w:val="0088538B"/>
    <w:rsid w:val="00886243"/>
    <w:rsid w:val="008C170D"/>
    <w:rsid w:val="008C17B3"/>
    <w:rsid w:val="008D590E"/>
    <w:rsid w:val="008E2E7F"/>
    <w:rsid w:val="008E52F2"/>
    <w:rsid w:val="008E7658"/>
    <w:rsid w:val="008F22A7"/>
    <w:rsid w:val="00904BAC"/>
    <w:rsid w:val="009073C7"/>
    <w:rsid w:val="009077CA"/>
    <w:rsid w:val="00913FB3"/>
    <w:rsid w:val="0091526A"/>
    <w:rsid w:val="009158E6"/>
    <w:rsid w:val="00917621"/>
    <w:rsid w:val="00923BDB"/>
    <w:rsid w:val="009243BA"/>
    <w:rsid w:val="00924E76"/>
    <w:rsid w:val="00925A84"/>
    <w:rsid w:val="00926F04"/>
    <w:rsid w:val="00927DBC"/>
    <w:rsid w:val="00932590"/>
    <w:rsid w:val="009353F9"/>
    <w:rsid w:val="009360BA"/>
    <w:rsid w:val="0094206A"/>
    <w:rsid w:val="00943ECA"/>
    <w:rsid w:val="009448D4"/>
    <w:rsid w:val="009474C7"/>
    <w:rsid w:val="0095224F"/>
    <w:rsid w:val="00954347"/>
    <w:rsid w:val="009550CD"/>
    <w:rsid w:val="00957147"/>
    <w:rsid w:val="00957B94"/>
    <w:rsid w:val="00960F63"/>
    <w:rsid w:val="00962890"/>
    <w:rsid w:val="00972BE6"/>
    <w:rsid w:val="00972DFC"/>
    <w:rsid w:val="009765D7"/>
    <w:rsid w:val="00981812"/>
    <w:rsid w:val="00983A7B"/>
    <w:rsid w:val="00992793"/>
    <w:rsid w:val="0099747D"/>
    <w:rsid w:val="009A1095"/>
    <w:rsid w:val="009B0194"/>
    <w:rsid w:val="009C0D37"/>
    <w:rsid w:val="009C0F19"/>
    <w:rsid w:val="009C1CF5"/>
    <w:rsid w:val="009C498B"/>
    <w:rsid w:val="009C5FF9"/>
    <w:rsid w:val="009C7D6B"/>
    <w:rsid w:val="009D0CE2"/>
    <w:rsid w:val="009D3D08"/>
    <w:rsid w:val="009D44A2"/>
    <w:rsid w:val="009E2CCD"/>
    <w:rsid w:val="009F1248"/>
    <w:rsid w:val="009F22B8"/>
    <w:rsid w:val="00A05D43"/>
    <w:rsid w:val="00A12310"/>
    <w:rsid w:val="00A161FA"/>
    <w:rsid w:val="00A17140"/>
    <w:rsid w:val="00A204E8"/>
    <w:rsid w:val="00A21647"/>
    <w:rsid w:val="00A259A3"/>
    <w:rsid w:val="00A3196A"/>
    <w:rsid w:val="00A32D08"/>
    <w:rsid w:val="00A3316A"/>
    <w:rsid w:val="00A3702C"/>
    <w:rsid w:val="00A52194"/>
    <w:rsid w:val="00A556B1"/>
    <w:rsid w:val="00A60830"/>
    <w:rsid w:val="00A61644"/>
    <w:rsid w:val="00A632AB"/>
    <w:rsid w:val="00A63C71"/>
    <w:rsid w:val="00A74425"/>
    <w:rsid w:val="00A779FA"/>
    <w:rsid w:val="00A84DD9"/>
    <w:rsid w:val="00A91276"/>
    <w:rsid w:val="00A95BAD"/>
    <w:rsid w:val="00AA3AF5"/>
    <w:rsid w:val="00AA5E5E"/>
    <w:rsid w:val="00AA6AA5"/>
    <w:rsid w:val="00AB1A2D"/>
    <w:rsid w:val="00AB2682"/>
    <w:rsid w:val="00AB3078"/>
    <w:rsid w:val="00AC69E9"/>
    <w:rsid w:val="00AD190D"/>
    <w:rsid w:val="00AD34F7"/>
    <w:rsid w:val="00AD6BD3"/>
    <w:rsid w:val="00AD7A44"/>
    <w:rsid w:val="00AE3350"/>
    <w:rsid w:val="00AE35CD"/>
    <w:rsid w:val="00AE4A34"/>
    <w:rsid w:val="00AE5CED"/>
    <w:rsid w:val="00AF73BA"/>
    <w:rsid w:val="00AF7E2E"/>
    <w:rsid w:val="00B00975"/>
    <w:rsid w:val="00B1004B"/>
    <w:rsid w:val="00B1399E"/>
    <w:rsid w:val="00B23F45"/>
    <w:rsid w:val="00B26401"/>
    <w:rsid w:val="00B30485"/>
    <w:rsid w:val="00B3505C"/>
    <w:rsid w:val="00B35ECB"/>
    <w:rsid w:val="00B44E3B"/>
    <w:rsid w:val="00B529FC"/>
    <w:rsid w:val="00B662A1"/>
    <w:rsid w:val="00B71438"/>
    <w:rsid w:val="00B85B62"/>
    <w:rsid w:val="00B85FDF"/>
    <w:rsid w:val="00B874DB"/>
    <w:rsid w:val="00B877AE"/>
    <w:rsid w:val="00B9129D"/>
    <w:rsid w:val="00BA182D"/>
    <w:rsid w:val="00BA2743"/>
    <w:rsid w:val="00BA4887"/>
    <w:rsid w:val="00BA64E0"/>
    <w:rsid w:val="00BA7970"/>
    <w:rsid w:val="00BB4C19"/>
    <w:rsid w:val="00BB6F1E"/>
    <w:rsid w:val="00BB75D3"/>
    <w:rsid w:val="00BC26B5"/>
    <w:rsid w:val="00BC4015"/>
    <w:rsid w:val="00BC5424"/>
    <w:rsid w:val="00BC6433"/>
    <w:rsid w:val="00BD29AD"/>
    <w:rsid w:val="00BD68E2"/>
    <w:rsid w:val="00BD74BF"/>
    <w:rsid w:val="00C0244E"/>
    <w:rsid w:val="00C032B3"/>
    <w:rsid w:val="00C0531D"/>
    <w:rsid w:val="00C05CB1"/>
    <w:rsid w:val="00C07BD2"/>
    <w:rsid w:val="00C2233F"/>
    <w:rsid w:val="00C2423E"/>
    <w:rsid w:val="00C25A83"/>
    <w:rsid w:val="00C31445"/>
    <w:rsid w:val="00C34A28"/>
    <w:rsid w:val="00C43407"/>
    <w:rsid w:val="00C459B9"/>
    <w:rsid w:val="00C464C2"/>
    <w:rsid w:val="00C55922"/>
    <w:rsid w:val="00C608BE"/>
    <w:rsid w:val="00C65DB7"/>
    <w:rsid w:val="00C73667"/>
    <w:rsid w:val="00C75528"/>
    <w:rsid w:val="00C82F25"/>
    <w:rsid w:val="00C86D27"/>
    <w:rsid w:val="00C91C79"/>
    <w:rsid w:val="00C9604B"/>
    <w:rsid w:val="00C9626D"/>
    <w:rsid w:val="00C962B8"/>
    <w:rsid w:val="00CA279E"/>
    <w:rsid w:val="00CA2D4E"/>
    <w:rsid w:val="00CA4B65"/>
    <w:rsid w:val="00CB260F"/>
    <w:rsid w:val="00CB3750"/>
    <w:rsid w:val="00CB4C01"/>
    <w:rsid w:val="00CD360A"/>
    <w:rsid w:val="00CD47DD"/>
    <w:rsid w:val="00CE15DB"/>
    <w:rsid w:val="00CE3CC5"/>
    <w:rsid w:val="00CE4020"/>
    <w:rsid w:val="00CE5241"/>
    <w:rsid w:val="00CF66C7"/>
    <w:rsid w:val="00CF7A2E"/>
    <w:rsid w:val="00D005F8"/>
    <w:rsid w:val="00D01ECB"/>
    <w:rsid w:val="00D04937"/>
    <w:rsid w:val="00D1717E"/>
    <w:rsid w:val="00D2234E"/>
    <w:rsid w:val="00D30D0B"/>
    <w:rsid w:val="00D321F0"/>
    <w:rsid w:val="00D35E18"/>
    <w:rsid w:val="00D36997"/>
    <w:rsid w:val="00D44144"/>
    <w:rsid w:val="00D443B8"/>
    <w:rsid w:val="00D44580"/>
    <w:rsid w:val="00D51103"/>
    <w:rsid w:val="00D55B19"/>
    <w:rsid w:val="00D5678C"/>
    <w:rsid w:val="00D56E38"/>
    <w:rsid w:val="00D57B15"/>
    <w:rsid w:val="00D63488"/>
    <w:rsid w:val="00D658C9"/>
    <w:rsid w:val="00D66981"/>
    <w:rsid w:val="00D70004"/>
    <w:rsid w:val="00D75C99"/>
    <w:rsid w:val="00D7729C"/>
    <w:rsid w:val="00D91181"/>
    <w:rsid w:val="00D91FAD"/>
    <w:rsid w:val="00D94802"/>
    <w:rsid w:val="00DA48C4"/>
    <w:rsid w:val="00DA63FA"/>
    <w:rsid w:val="00DB0E13"/>
    <w:rsid w:val="00DB1EE2"/>
    <w:rsid w:val="00DB237D"/>
    <w:rsid w:val="00DB4265"/>
    <w:rsid w:val="00DB4B65"/>
    <w:rsid w:val="00DC6CB1"/>
    <w:rsid w:val="00DD0A26"/>
    <w:rsid w:val="00DD167A"/>
    <w:rsid w:val="00DD3625"/>
    <w:rsid w:val="00DD70A3"/>
    <w:rsid w:val="00DE4CE2"/>
    <w:rsid w:val="00DE588F"/>
    <w:rsid w:val="00DF460D"/>
    <w:rsid w:val="00DF5EC9"/>
    <w:rsid w:val="00E04071"/>
    <w:rsid w:val="00E047AC"/>
    <w:rsid w:val="00E12E25"/>
    <w:rsid w:val="00E22B2C"/>
    <w:rsid w:val="00E23431"/>
    <w:rsid w:val="00E34EFE"/>
    <w:rsid w:val="00E36E04"/>
    <w:rsid w:val="00E61A45"/>
    <w:rsid w:val="00E64B2A"/>
    <w:rsid w:val="00E652E8"/>
    <w:rsid w:val="00E67002"/>
    <w:rsid w:val="00E71191"/>
    <w:rsid w:val="00E71EA1"/>
    <w:rsid w:val="00E723DB"/>
    <w:rsid w:val="00E737E2"/>
    <w:rsid w:val="00E762D7"/>
    <w:rsid w:val="00E771FE"/>
    <w:rsid w:val="00E8139B"/>
    <w:rsid w:val="00E81C22"/>
    <w:rsid w:val="00EA0FED"/>
    <w:rsid w:val="00EA19CE"/>
    <w:rsid w:val="00EA2E7D"/>
    <w:rsid w:val="00EA2EBE"/>
    <w:rsid w:val="00EA5A81"/>
    <w:rsid w:val="00EA7451"/>
    <w:rsid w:val="00EB3CE1"/>
    <w:rsid w:val="00EB44AA"/>
    <w:rsid w:val="00EB4EF4"/>
    <w:rsid w:val="00EC1D04"/>
    <w:rsid w:val="00ED079E"/>
    <w:rsid w:val="00EE5743"/>
    <w:rsid w:val="00EF3DCD"/>
    <w:rsid w:val="00EF7EBD"/>
    <w:rsid w:val="00F01B31"/>
    <w:rsid w:val="00F05771"/>
    <w:rsid w:val="00F2449C"/>
    <w:rsid w:val="00F32CF1"/>
    <w:rsid w:val="00F360F9"/>
    <w:rsid w:val="00F42A64"/>
    <w:rsid w:val="00F5633C"/>
    <w:rsid w:val="00F56473"/>
    <w:rsid w:val="00F60BF4"/>
    <w:rsid w:val="00F64C53"/>
    <w:rsid w:val="00F67A79"/>
    <w:rsid w:val="00F723B2"/>
    <w:rsid w:val="00F73B1B"/>
    <w:rsid w:val="00F80B2C"/>
    <w:rsid w:val="00F8693B"/>
    <w:rsid w:val="00F86F47"/>
    <w:rsid w:val="00F87884"/>
    <w:rsid w:val="00F902EC"/>
    <w:rsid w:val="00F935D8"/>
    <w:rsid w:val="00F95230"/>
    <w:rsid w:val="00FA05C3"/>
    <w:rsid w:val="00FA1E96"/>
    <w:rsid w:val="00FA422E"/>
    <w:rsid w:val="00FB2D19"/>
    <w:rsid w:val="00FB3EA3"/>
    <w:rsid w:val="00FB60B3"/>
    <w:rsid w:val="00FC11A5"/>
    <w:rsid w:val="00FC6121"/>
    <w:rsid w:val="00FD2714"/>
    <w:rsid w:val="00FF52BB"/>
    <w:rsid w:val="0449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4C5B5A"/>
  <w15:docId w15:val="{AEE23E95-292C-4B96-832B-1485D2CB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aliases w:val="Head1,1,h1,Chapter Title"/>
    <w:basedOn w:val="a0"/>
    <w:next w:val="a"/>
    <w:link w:val="10"/>
    <w:qFormat/>
    <w:rsid w:val="002C560B"/>
    <w:pPr>
      <w:tabs>
        <w:tab w:val="clear" w:pos="4320"/>
        <w:tab w:val="clear" w:pos="8640"/>
        <w:tab w:val="left" w:pos="720"/>
        <w:tab w:val="left" w:pos="5760"/>
      </w:tabs>
      <w:spacing w:before="360" w:after="240"/>
      <w:outlineLvl w:val="0"/>
    </w:pPr>
    <w:rPr>
      <w:rFonts w:ascii="Arial" w:hAnsi="Arial" w:cs="Arial"/>
      <w:b/>
      <w:color w:val="1F497D"/>
      <w:sz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9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aliases w:val="hd,Guideline,Header@"/>
    <w:basedOn w:val="a"/>
    <w:link w:val="a4"/>
    <w:uiPriority w:val="99"/>
    <w:rsid w:val="002C560B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aliases w:val="hd Знак,Guideline Знак,Header@ Знак"/>
    <w:basedOn w:val="a1"/>
    <w:link w:val="a0"/>
    <w:uiPriority w:val="99"/>
    <w:rsid w:val="002C560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0">
    <w:name w:val="Заголовок 1 Знак"/>
    <w:aliases w:val="Head1 Знак,1 Знак,h1 Знак,Chapter Title Знак"/>
    <w:basedOn w:val="a1"/>
    <w:link w:val="1"/>
    <w:rsid w:val="002C560B"/>
    <w:rPr>
      <w:rFonts w:ascii="Arial" w:eastAsia="Times New Roman" w:hAnsi="Arial" w:cs="Arial"/>
      <w:b/>
      <w:color w:val="1F497D"/>
      <w:sz w:val="28"/>
      <w:szCs w:val="20"/>
    </w:rPr>
  </w:style>
  <w:style w:type="paragraph" w:styleId="a5">
    <w:name w:val="List Paragraph"/>
    <w:aliases w:val="Нумерованый список,List Paragraph1,ARIAL,Нумерованый список Знак Знак"/>
    <w:basedOn w:val="a"/>
    <w:link w:val="a6"/>
    <w:uiPriority w:val="34"/>
    <w:qFormat/>
    <w:rsid w:val="00C34A28"/>
    <w:pPr>
      <w:ind w:left="720"/>
      <w:contextualSpacing/>
    </w:pPr>
  </w:style>
  <w:style w:type="table" w:styleId="a7">
    <w:name w:val="Table Grid"/>
    <w:basedOn w:val="a2"/>
    <w:uiPriority w:val="59"/>
    <w:rsid w:val="00CE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15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E15D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footer"/>
    <w:basedOn w:val="a"/>
    <w:link w:val="ab"/>
    <w:uiPriority w:val="99"/>
    <w:unhideWhenUsed/>
    <w:rsid w:val="00A608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608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Plain Text"/>
    <w:basedOn w:val="a"/>
    <w:link w:val="ad"/>
    <w:uiPriority w:val="99"/>
    <w:semiHidden/>
    <w:unhideWhenUsed/>
    <w:rsid w:val="007D6EDE"/>
    <w:rPr>
      <w:rFonts w:ascii="Consolas" w:eastAsiaTheme="minorHAnsi" w:hAnsi="Consolas" w:cs="Consolas"/>
      <w:sz w:val="21"/>
      <w:szCs w:val="21"/>
      <w:lang w:val="ru-RU" w:eastAsia="ru-RU"/>
    </w:rPr>
  </w:style>
  <w:style w:type="character" w:customStyle="1" w:styleId="ad">
    <w:name w:val="Текст Знак"/>
    <w:basedOn w:val="a1"/>
    <w:link w:val="ac"/>
    <w:uiPriority w:val="99"/>
    <w:semiHidden/>
    <w:rsid w:val="007D6EDE"/>
    <w:rPr>
      <w:rFonts w:ascii="Consolas" w:hAnsi="Consolas" w:cs="Consolas"/>
      <w:sz w:val="21"/>
      <w:szCs w:val="21"/>
      <w:lang w:eastAsia="ru-RU"/>
    </w:rPr>
  </w:style>
  <w:style w:type="paragraph" w:styleId="ae">
    <w:name w:val="Normal (Web)"/>
    <w:basedOn w:val="a"/>
    <w:uiPriority w:val="99"/>
    <w:unhideWhenUsed/>
    <w:rsid w:val="00A204E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6">
    <w:name w:val="Абзац списка Знак"/>
    <w:aliases w:val="Нумерованый список Знак,List Paragraph1 Знак,ARIAL Знак,Нумерованый список Знак Знак Знак"/>
    <w:basedOn w:val="a1"/>
    <w:link w:val="a5"/>
    <w:uiPriority w:val="34"/>
    <w:locked/>
    <w:rsid w:val="00F902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unhideWhenUsed/>
    <w:rsid w:val="00AA5E5E"/>
  </w:style>
  <w:style w:type="character" w:customStyle="1" w:styleId="af0">
    <w:name w:val="Текст сноски Знак"/>
    <w:basedOn w:val="a1"/>
    <w:link w:val="af"/>
    <w:uiPriority w:val="99"/>
    <w:semiHidden/>
    <w:rsid w:val="00AA5E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1">
    <w:name w:val="footnote reference"/>
    <w:basedOn w:val="a1"/>
    <w:uiPriority w:val="99"/>
    <w:semiHidden/>
    <w:unhideWhenUsed/>
    <w:rsid w:val="00AA5E5E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semiHidden/>
    <w:rsid w:val="006179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f2">
    <w:name w:val="Hyperlink"/>
    <w:basedOn w:val="a1"/>
    <w:uiPriority w:val="99"/>
    <w:semiHidden/>
    <w:unhideWhenUsed/>
    <w:rsid w:val="00BA64E0"/>
    <w:rPr>
      <w:color w:val="0000FF"/>
      <w:u w:val="single"/>
    </w:rPr>
  </w:style>
  <w:style w:type="character" w:customStyle="1" w:styleId="logo-subtext">
    <w:name w:val="logo-subtext"/>
    <w:basedOn w:val="a1"/>
    <w:rsid w:val="00BA64E0"/>
  </w:style>
  <w:style w:type="character" w:styleId="af3">
    <w:name w:val="Strong"/>
    <w:basedOn w:val="a1"/>
    <w:uiPriority w:val="22"/>
    <w:qFormat/>
    <w:rsid w:val="00426909"/>
    <w:rPr>
      <w:b/>
      <w:bCs/>
    </w:rPr>
  </w:style>
  <w:style w:type="character" w:customStyle="1" w:styleId="af4">
    <w:name w:val="Нет"/>
    <w:rsid w:val="005E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4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5B993-0936-4D47-941E-B91C8FFB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Voronov, Michael [EXT]</dc:creator>
  <cp:lastModifiedBy>Роганова Екатерина Анатольевна</cp:lastModifiedBy>
  <cp:revision>2</cp:revision>
  <cp:lastPrinted>2020-07-29T12:01:00Z</cp:lastPrinted>
  <dcterms:created xsi:type="dcterms:W3CDTF">2020-09-15T12:34:00Z</dcterms:created>
  <dcterms:modified xsi:type="dcterms:W3CDTF">2020-09-15T12:34:00Z</dcterms:modified>
</cp:coreProperties>
</file>